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D9C916" w14:textId="77777777" w:rsidR="002F4941" w:rsidRPr="004A541B" w:rsidRDefault="002F4941" w:rsidP="002F4941">
      <w:pPr>
        <w:spacing w:after="120" w:line="276" w:lineRule="auto"/>
        <w:ind w:left="-567" w:right="-284" w:firstLine="567"/>
        <w:rPr>
          <w:rFonts w:ascii="Verdana" w:hAnsi="Verdana"/>
          <w:b/>
          <w:sz w:val="28"/>
          <w:szCs w:val="28"/>
        </w:rPr>
      </w:pPr>
      <w:r w:rsidRPr="004A541B">
        <w:rPr>
          <w:rFonts w:ascii="Verdana" w:hAnsi="Verdana"/>
          <w:b/>
          <w:sz w:val="28"/>
          <w:szCs w:val="28"/>
        </w:rPr>
        <w:t>Berlin.Dokument</w:t>
      </w:r>
    </w:p>
    <w:p w14:paraId="66043B2A" w14:textId="7424BC2D" w:rsidR="002F4941" w:rsidRPr="00FD6E6B" w:rsidRDefault="002F4941" w:rsidP="002F4941">
      <w:pPr>
        <w:spacing w:line="276" w:lineRule="auto"/>
        <w:ind w:right="-7"/>
        <w:jc w:val="both"/>
        <w:rPr>
          <w:rFonts w:ascii="Verdana" w:hAnsi="Verdana"/>
          <w:b/>
          <w:bCs/>
          <w:smallCaps/>
          <w:sz w:val="22"/>
          <w:szCs w:val="22"/>
        </w:rPr>
      </w:pPr>
      <w:r w:rsidRPr="004A541B">
        <w:rPr>
          <w:rFonts w:ascii="Verdana" w:hAnsi="Verdana"/>
          <w:b/>
          <w:sz w:val="22"/>
          <w:szCs w:val="22"/>
        </w:rPr>
        <w:t xml:space="preserve">Berlin in den </w:t>
      </w:r>
      <w:r w:rsidR="00200349">
        <w:rPr>
          <w:rFonts w:ascii="Verdana" w:hAnsi="Verdana"/>
          <w:b/>
          <w:sz w:val="22"/>
          <w:szCs w:val="22"/>
        </w:rPr>
        <w:t>Siebziger</w:t>
      </w:r>
      <w:r w:rsidRPr="004A541B">
        <w:rPr>
          <w:rFonts w:ascii="Verdana" w:hAnsi="Verdana"/>
          <w:b/>
          <w:sz w:val="22"/>
          <w:szCs w:val="22"/>
        </w:rPr>
        <w:t xml:space="preserve"> Jahren (1</w:t>
      </w:r>
      <w:r w:rsidR="00200349">
        <w:rPr>
          <w:rFonts w:ascii="Verdana" w:hAnsi="Verdana"/>
          <w:b/>
          <w:sz w:val="22"/>
          <w:szCs w:val="22"/>
        </w:rPr>
        <w:t>-3</w:t>
      </w:r>
      <w:r w:rsidRPr="004A541B">
        <w:rPr>
          <w:rFonts w:ascii="Verdana" w:hAnsi="Verdana"/>
          <w:b/>
          <w:sz w:val="22"/>
          <w:szCs w:val="22"/>
        </w:rPr>
        <w:t xml:space="preserve">) – </w:t>
      </w:r>
      <w:r w:rsidR="00200349" w:rsidRPr="00200349">
        <w:rPr>
          <w:rFonts w:ascii="Verdana" w:hAnsi="Verdana"/>
          <w:b/>
          <w:bCs/>
          <w:smallCaps/>
          <w:sz w:val="22"/>
          <w:szCs w:val="22"/>
        </w:rPr>
        <w:t xml:space="preserve">Unter den Linden – Geschichte und Geschichten </w:t>
      </w:r>
      <w:r w:rsidR="00200349">
        <w:rPr>
          <w:rFonts w:ascii="Verdana" w:hAnsi="Verdana"/>
          <w:b/>
          <w:bCs/>
          <w:sz w:val="22"/>
          <w:szCs w:val="22"/>
        </w:rPr>
        <w:t>(DDR 1970)</w:t>
      </w:r>
    </w:p>
    <w:p w14:paraId="4B5EA2DB" w14:textId="77777777" w:rsidR="002F4941" w:rsidRDefault="002F4941" w:rsidP="002F4941">
      <w:pPr>
        <w:spacing w:line="276" w:lineRule="auto"/>
        <w:ind w:right="-7"/>
        <w:jc w:val="both"/>
        <w:rPr>
          <w:rFonts w:ascii="Verdana" w:hAnsi="Verdana"/>
          <w:b/>
          <w:sz w:val="22"/>
          <w:szCs w:val="22"/>
        </w:rPr>
      </w:pPr>
    </w:p>
    <w:p w14:paraId="089A9B48" w14:textId="77777777" w:rsidR="00200349" w:rsidRDefault="00200349" w:rsidP="00200349">
      <w:pPr>
        <w:ind w:right="-716"/>
        <w:jc w:val="right"/>
        <w:rPr>
          <w:rFonts w:ascii="Verdana" w:hAnsi="Verdana"/>
          <w:b/>
          <w:sz w:val="22"/>
          <w:szCs w:val="22"/>
        </w:rPr>
      </w:pPr>
      <w:r>
        <w:rPr>
          <w:rFonts w:ascii="Verdana" w:hAnsi="Verdana"/>
          <w:b/>
          <w:noProof/>
          <w:sz w:val="28"/>
          <w:szCs w:val="28"/>
          <w:lang w:eastAsia="de-DE"/>
        </w:rPr>
        <w:drawing>
          <wp:anchor distT="0" distB="0" distL="114300" distR="114300" simplePos="0" relativeHeight="251659264" behindDoc="0" locked="0" layoutInCell="1" allowOverlap="1" wp14:anchorId="00E7817A" wp14:editId="4C5EE66F">
            <wp:simplePos x="0" y="0"/>
            <wp:positionH relativeFrom="column">
              <wp:posOffset>0</wp:posOffset>
            </wp:positionH>
            <wp:positionV relativeFrom="paragraph">
              <wp:posOffset>-3810</wp:posOffset>
            </wp:positionV>
            <wp:extent cx="1230630" cy="1257935"/>
            <wp:effectExtent l="0" t="0" r="0" b="12065"/>
            <wp:wrapSquare wrapText="bothSides"/>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M-Zeughauskino-p_4C.jpg"/>
                    <pic:cNvPicPr/>
                  </pic:nvPicPr>
                  <pic:blipFill>
                    <a:blip r:embed="rId8">
                      <a:extLst>
                        <a:ext uri="{28A0092B-C50C-407E-A947-70E740481C1C}">
                          <a14:useLocalDpi xmlns:a14="http://schemas.microsoft.com/office/drawing/2010/main" val="0"/>
                        </a:ext>
                      </a:extLst>
                    </a:blip>
                    <a:stretch>
                      <a:fillRect/>
                    </a:stretch>
                  </pic:blipFill>
                  <pic:spPr>
                    <a:xfrm>
                      <a:off x="0" y="0"/>
                      <a:ext cx="1230630" cy="125793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sz w:val="18"/>
          <w:szCs w:val="18"/>
        </w:rPr>
        <w:t>1. Teil: 7</w:t>
      </w:r>
      <w:r w:rsidR="002F4941" w:rsidRPr="004A541B">
        <w:rPr>
          <w:rFonts w:ascii="Verdana" w:hAnsi="Verdana"/>
          <w:b/>
          <w:sz w:val="18"/>
          <w:szCs w:val="18"/>
        </w:rPr>
        <w:t xml:space="preserve">. </w:t>
      </w:r>
      <w:r>
        <w:rPr>
          <w:rFonts w:ascii="Verdana" w:hAnsi="Verdana"/>
          <w:b/>
          <w:sz w:val="18"/>
          <w:szCs w:val="18"/>
        </w:rPr>
        <w:t>Januar 2018, 18</w:t>
      </w:r>
      <w:r w:rsidR="002F4941" w:rsidRPr="004A541B">
        <w:rPr>
          <w:rFonts w:ascii="Verdana" w:hAnsi="Verdana"/>
          <w:b/>
          <w:sz w:val="18"/>
          <w:szCs w:val="18"/>
        </w:rPr>
        <w:t>.00 Uhr</w:t>
      </w:r>
      <w:r>
        <w:rPr>
          <w:rFonts w:ascii="Verdana" w:hAnsi="Verdana"/>
          <w:b/>
          <w:sz w:val="18"/>
          <w:szCs w:val="18"/>
        </w:rPr>
        <w:t xml:space="preserve"> + 10. Januar 2018, 20 Uhr</w:t>
      </w:r>
    </w:p>
    <w:p w14:paraId="2E43C5F7" w14:textId="77777777" w:rsidR="00200349" w:rsidRDefault="00200349" w:rsidP="00200349">
      <w:pPr>
        <w:ind w:right="-716"/>
        <w:jc w:val="right"/>
        <w:rPr>
          <w:rFonts w:ascii="Verdana" w:hAnsi="Verdana"/>
          <w:b/>
          <w:sz w:val="22"/>
          <w:szCs w:val="22"/>
        </w:rPr>
      </w:pPr>
      <w:r>
        <w:rPr>
          <w:rFonts w:ascii="Verdana" w:hAnsi="Verdana"/>
          <w:b/>
          <w:sz w:val="18"/>
          <w:szCs w:val="18"/>
        </w:rPr>
        <w:t>2. Teil: 11</w:t>
      </w:r>
      <w:r w:rsidRPr="004A541B">
        <w:rPr>
          <w:rFonts w:ascii="Verdana" w:hAnsi="Verdana"/>
          <w:b/>
          <w:sz w:val="18"/>
          <w:szCs w:val="18"/>
        </w:rPr>
        <w:t xml:space="preserve">. </w:t>
      </w:r>
      <w:r>
        <w:rPr>
          <w:rFonts w:ascii="Verdana" w:hAnsi="Verdana"/>
          <w:b/>
          <w:sz w:val="18"/>
          <w:szCs w:val="18"/>
        </w:rPr>
        <w:t>Februar 2018, 16</w:t>
      </w:r>
      <w:r w:rsidRPr="004A541B">
        <w:rPr>
          <w:rFonts w:ascii="Verdana" w:hAnsi="Verdana"/>
          <w:b/>
          <w:sz w:val="18"/>
          <w:szCs w:val="18"/>
        </w:rPr>
        <w:t>.00 Uhr</w:t>
      </w:r>
      <w:r>
        <w:rPr>
          <w:rFonts w:ascii="Verdana" w:hAnsi="Verdana"/>
          <w:b/>
          <w:sz w:val="18"/>
          <w:szCs w:val="18"/>
        </w:rPr>
        <w:t xml:space="preserve"> + 14. Februar 2018, 20 Uhr</w:t>
      </w:r>
    </w:p>
    <w:p w14:paraId="790E6008" w14:textId="77777777" w:rsidR="00200349" w:rsidRPr="002F4941" w:rsidRDefault="00200349" w:rsidP="00200349">
      <w:pPr>
        <w:ind w:right="-716"/>
        <w:jc w:val="right"/>
        <w:rPr>
          <w:rFonts w:ascii="Verdana" w:hAnsi="Verdana"/>
          <w:b/>
          <w:sz w:val="22"/>
          <w:szCs w:val="22"/>
        </w:rPr>
      </w:pPr>
      <w:r>
        <w:rPr>
          <w:rFonts w:ascii="Verdana" w:hAnsi="Verdana"/>
          <w:b/>
          <w:sz w:val="18"/>
          <w:szCs w:val="18"/>
        </w:rPr>
        <w:t>3. Teil: 4</w:t>
      </w:r>
      <w:r w:rsidRPr="004A541B">
        <w:rPr>
          <w:rFonts w:ascii="Verdana" w:hAnsi="Verdana"/>
          <w:b/>
          <w:sz w:val="18"/>
          <w:szCs w:val="18"/>
        </w:rPr>
        <w:t xml:space="preserve">. </w:t>
      </w:r>
      <w:r>
        <w:rPr>
          <w:rFonts w:ascii="Verdana" w:hAnsi="Verdana"/>
          <w:b/>
          <w:sz w:val="18"/>
          <w:szCs w:val="18"/>
        </w:rPr>
        <w:t>März 2018, 16</w:t>
      </w:r>
      <w:r w:rsidRPr="004A541B">
        <w:rPr>
          <w:rFonts w:ascii="Verdana" w:hAnsi="Verdana"/>
          <w:b/>
          <w:sz w:val="18"/>
          <w:szCs w:val="18"/>
        </w:rPr>
        <w:t>.00 Uhr</w:t>
      </w:r>
      <w:r>
        <w:rPr>
          <w:rFonts w:ascii="Verdana" w:hAnsi="Verdana"/>
          <w:b/>
          <w:sz w:val="18"/>
          <w:szCs w:val="18"/>
        </w:rPr>
        <w:t xml:space="preserve"> + 6. März 2018, 20 Uhr</w:t>
      </w:r>
    </w:p>
    <w:p w14:paraId="378701CD" w14:textId="77777777" w:rsidR="00200349" w:rsidRDefault="00200349" w:rsidP="002F4941">
      <w:pPr>
        <w:spacing w:line="276" w:lineRule="auto"/>
        <w:jc w:val="right"/>
        <w:rPr>
          <w:rFonts w:ascii="Verdana" w:hAnsi="Verdana"/>
          <w:b/>
          <w:sz w:val="22"/>
          <w:szCs w:val="22"/>
        </w:rPr>
      </w:pPr>
    </w:p>
    <w:p w14:paraId="515CE8B8" w14:textId="77777777" w:rsidR="002F4941" w:rsidRDefault="002F4941" w:rsidP="002F4941">
      <w:pPr>
        <w:spacing w:line="276" w:lineRule="auto"/>
        <w:jc w:val="right"/>
        <w:rPr>
          <w:rFonts w:ascii="Verdana" w:hAnsi="Verdana"/>
          <w:b/>
          <w:sz w:val="18"/>
          <w:szCs w:val="18"/>
        </w:rPr>
      </w:pPr>
      <w:r w:rsidRPr="004A541B">
        <w:rPr>
          <w:rFonts w:ascii="Verdana" w:hAnsi="Verdana"/>
          <w:b/>
          <w:sz w:val="18"/>
          <w:szCs w:val="18"/>
        </w:rPr>
        <w:t>Einführung: Jeanpaul Goergen</w:t>
      </w:r>
    </w:p>
    <w:p w14:paraId="7458AD1D" w14:textId="77777777" w:rsidR="002F4941" w:rsidRDefault="002F4941" w:rsidP="002F4941">
      <w:pPr>
        <w:spacing w:line="276" w:lineRule="auto"/>
        <w:ind w:right="-7"/>
        <w:jc w:val="right"/>
        <w:rPr>
          <w:rFonts w:ascii="Verdana" w:hAnsi="Verdana"/>
          <w:sz w:val="18"/>
          <w:szCs w:val="18"/>
        </w:rPr>
      </w:pPr>
    </w:p>
    <w:p w14:paraId="08F61C50" w14:textId="77777777" w:rsidR="007225B8" w:rsidRDefault="002F4941" w:rsidP="002F4941">
      <w:pPr>
        <w:spacing w:line="276" w:lineRule="auto"/>
        <w:ind w:right="-7"/>
        <w:jc w:val="right"/>
        <w:rPr>
          <w:rFonts w:ascii="Verdana" w:hAnsi="Verdana"/>
          <w:sz w:val="18"/>
          <w:szCs w:val="18"/>
        </w:rPr>
      </w:pPr>
      <w:r w:rsidRPr="004A541B">
        <w:rPr>
          <w:rFonts w:ascii="Verdana" w:hAnsi="Verdana"/>
          <w:sz w:val="18"/>
          <w:szCs w:val="18"/>
        </w:rPr>
        <w:t>in Zusammenarbeit mit dem Bundesarchiv-Filmarchiv</w:t>
      </w:r>
    </w:p>
    <w:p w14:paraId="64A8D664" w14:textId="77777777" w:rsidR="007225B8" w:rsidRDefault="007225B8" w:rsidP="002F4941">
      <w:pPr>
        <w:spacing w:line="276" w:lineRule="auto"/>
        <w:ind w:right="-7"/>
        <w:jc w:val="right"/>
        <w:rPr>
          <w:rFonts w:ascii="Verdana" w:hAnsi="Verdana"/>
          <w:sz w:val="18"/>
          <w:szCs w:val="18"/>
        </w:rPr>
      </w:pPr>
    </w:p>
    <w:p w14:paraId="3C35B669" w14:textId="774D8EAA" w:rsidR="002F4941" w:rsidRPr="004A541B" w:rsidRDefault="00FD6E6B" w:rsidP="002F4941">
      <w:pPr>
        <w:spacing w:line="276" w:lineRule="auto"/>
        <w:ind w:right="-7"/>
        <w:jc w:val="right"/>
        <w:rPr>
          <w:rFonts w:ascii="Verdana" w:hAnsi="Verdana"/>
          <w:sz w:val="18"/>
          <w:szCs w:val="18"/>
        </w:rPr>
      </w:pPr>
      <w:r>
        <w:rPr>
          <w:rFonts w:ascii="Verdana" w:hAnsi="Verdana"/>
          <w:b/>
          <w:sz w:val="18"/>
          <w:szCs w:val="18"/>
        </w:rPr>
        <w:pict w14:anchorId="6FBB043E">
          <v:rect id="_x0000_i1025" style="width:0;height:1.5pt" o:hralign="center" o:hrstd="t" o:hr="t" fillcolor="#aaa" stroked="f"/>
        </w:pict>
      </w:r>
    </w:p>
    <w:p w14:paraId="73A3AC30" w14:textId="77777777" w:rsidR="002F4941" w:rsidRPr="004A541B" w:rsidRDefault="002F4941" w:rsidP="002F4941">
      <w:pPr>
        <w:spacing w:line="276" w:lineRule="auto"/>
        <w:jc w:val="right"/>
        <w:rPr>
          <w:sz w:val="22"/>
          <w:szCs w:val="22"/>
        </w:rPr>
      </w:pPr>
    </w:p>
    <w:p w14:paraId="6911A9AB" w14:textId="46565BD0" w:rsidR="00FC0ED6" w:rsidRPr="008B45CB" w:rsidRDefault="00562701" w:rsidP="00FC0ED6">
      <w:pPr>
        <w:widowControl w:val="0"/>
        <w:autoSpaceDE w:val="0"/>
        <w:autoSpaceDN w:val="0"/>
        <w:adjustRightInd w:val="0"/>
        <w:spacing w:after="60" w:line="240" w:lineRule="auto"/>
        <w:jc w:val="center"/>
        <w:rPr>
          <w:rFonts w:ascii="Gill Sans" w:hAnsi="Gill Sans" w:cs="Gill Sans"/>
          <w:smallCaps/>
          <w:color w:val="000000"/>
          <w:sz w:val="40"/>
          <w:szCs w:val="40"/>
        </w:rPr>
      </w:pPr>
      <w:r w:rsidRPr="008B45CB">
        <w:rPr>
          <w:rFonts w:ascii="Gill Sans" w:hAnsi="Gill Sans" w:cs="Gill Sans"/>
          <w:smallCaps/>
          <w:color w:val="000000"/>
          <w:sz w:val="40"/>
          <w:szCs w:val="40"/>
        </w:rPr>
        <w:t>Unter den Linden. Geschichte und Geschichten</w:t>
      </w:r>
    </w:p>
    <w:p w14:paraId="65A6E541" w14:textId="42B91AED" w:rsidR="00FC0ED6" w:rsidRPr="008B45CB" w:rsidRDefault="00562701" w:rsidP="00FC0ED6">
      <w:pPr>
        <w:widowControl w:val="0"/>
        <w:autoSpaceDE w:val="0"/>
        <w:autoSpaceDN w:val="0"/>
        <w:adjustRightInd w:val="0"/>
        <w:spacing w:after="360" w:line="240" w:lineRule="auto"/>
        <w:jc w:val="center"/>
        <w:rPr>
          <w:rFonts w:ascii="Gill Sans" w:hAnsi="Gill Sans" w:cs="Gill Sans"/>
          <w:color w:val="000000"/>
          <w:sz w:val="32"/>
          <w:szCs w:val="32"/>
        </w:rPr>
      </w:pPr>
      <w:r w:rsidRPr="008B45CB">
        <w:rPr>
          <w:rFonts w:ascii="Gill Sans" w:hAnsi="Gill Sans" w:cs="Gill Sans"/>
          <w:smallCaps/>
          <w:color w:val="000000"/>
          <w:sz w:val="32"/>
          <w:szCs w:val="32"/>
        </w:rPr>
        <w:t>Ein Fernsehfilm in drei Teilen</w:t>
      </w:r>
      <w:r w:rsidRPr="008B45CB">
        <w:rPr>
          <w:rFonts w:ascii="Gill Sans" w:hAnsi="Gill Sans" w:cs="Gill Sans"/>
          <w:color w:val="000000"/>
          <w:sz w:val="32"/>
          <w:szCs w:val="32"/>
        </w:rPr>
        <w:t xml:space="preserve"> (DDR 1970)</w:t>
      </w:r>
    </w:p>
    <w:p w14:paraId="37631548" w14:textId="7A0D26E8" w:rsidR="00E027EA" w:rsidRDefault="001E614B" w:rsidP="00FC0ED6">
      <w:pPr>
        <w:widowControl w:val="0"/>
        <w:autoSpaceDE w:val="0"/>
        <w:autoSpaceDN w:val="0"/>
        <w:adjustRightInd w:val="0"/>
        <w:spacing w:after="60" w:line="240" w:lineRule="auto"/>
        <w:jc w:val="both"/>
        <w:rPr>
          <w:rFonts w:cs="Helvetica Neue"/>
          <w:color w:val="000000"/>
          <w:sz w:val="32"/>
          <w:szCs w:val="32"/>
        </w:rPr>
      </w:pPr>
      <w:r>
        <w:rPr>
          <w:noProof/>
          <w:sz w:val="22"/>
          <w:szCs w:val="22"/>
          <w:lang w:eastAsia="de-DE"/>
        </w:rPr>
        <w:drawing>
          <wp:anchor distT="0" distB="0" distL="114300" distR="114300" simplePos="0" relativeHeight="251660288" behindDoc="0" locked="0" layoutInCell="1" allowOverlap="1" wp14:anchorId="2313AAE6" wp14:editId="44D26649">
            <wp:simplePos x="0" y="0"/>
            <wp:positionH relativeFrom="column">
              <wp:posOffset>79375</wp:posOffset>
            </wp:positionH>
            <wp:positionV relativeFrom="paragraph">
              <wp:posOffset>316230</wp:posOffset>
            </wp:positionV>
            <wp:extent cx="5281295" cy="4352290"/>
            <wp:effectExtent l="25400" t="25400" r="27305" b="1651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Macintosh_HD_neu:Users:jeanpaulgoergen:- Dringend!:- Berlin.Dokument:- 74 Januar 2018 Unter den Linden I:UnterdenLindenFo1_s_w.jpg"/>
                    <pic:cNvPicPr>
                      <a:picLocks noChangeAspect="1" noChangeArrowheads="1"/>
                    </pic:cNvPicPr>
                  </pic:nvPicPr>
                  <pic:blipFill>
                    <a:blip r:embed="rId9">
                      <a:grayscl/>
                      <a:extLst>
                        <a:ext uri="{BEBA8EAE-BF5A-486C-A8C5-ECC9F3942E4B}">
                          <a14:imgProps xmlns:a14="http://schemas.microsoft.com/office/drawing/2010/main">
                            <a14:imgLayer r:embed="rId10">
                              <a14:imgEffect>
                                <a14:sharpenSoften amount="22000"/>
                              </a14:imgEffect>
                              <a14:imgEffect>
                                <a14:colorTemperature colorTemp="5304"/>
                              </a14:imgEffect>
                              <a14:imgEffect>
                                <a14:saturation sat="152000"/>
                              </a14:imgEffect>
                              <a14:imgEffect>
                                <a14:brightnessContrast bright="4000" contrast="-17000"/>
                              </a14:imgEffect>
                            </a14:imgLayer>
                          </a14:imgProps>
                        </a:ext>
                        <a:ext uri="{28A0092B-C50C-407E-A947-70E740481C1C}">
                          <a14:useLocalDpi xmlns:a14="http://schemas.microsoft.com/office/drawing/2010/main" val="0"/>
                        </a:ext>
                      </a:extLst>
                    </a:blip>
                    <a:stretch>
                      <a:fillRect/>
                    </a:stretch>
                  </pic:blipFill>
                  <pic:spPr bwMode="auto">
                    <a:xfrm>
                      <a:off x="0" y="0"/>
                      <a:ext cx="5281295" cy="4352290"/>
                    </a:xfrm>
                    <a:prstGeom prst="rect">
                      <a:avLst/>
                    </a:prstGeom>
                    <a:noFill/>
                    <a:ln w="19050" cap="flat" cmpd="sng">
                      <a:solidFill>
                        <a:schemeClr val="tx1"/>
                      </a:solidFill>
                      <a:miter lim="800000"/>
                    </a:ln>
                  </pic:spPr>
                </pic:pic>
              </a:graphicData>
            </a:graphic>
            <wp14:sizeRelH relativeFrom="page">
              <wp14:pctWidth>0</wp14:pctWidth>
            </wp14:sizeRelH>
            <wp14:sizeRelV relativeFrom="page">
              <wp14:pctHeight>0</wp14:pctHeight>
            </wp14:sizeRelV>
          </wp:anchor>
        </w:drawing>
      </w:r>
    </w:p>
    <w:p w14:paraId="6F344FB5" w14:textId="77777777" w:rsidR="00E027EA" w:rsidRDefault="00E027EA" w:rsidP="00FC0ED6">
      <w:pPr>
        <w:widowControl w:val="0"/>
        <w:autoSpaceDE w:val="0"/>
        <w:autoSpaceDN w:val="0"/>
        <w:adjustRightInd w:val="0"/>
        <w:spacing w:after="60" w:line="240" w:lineRule="auto"/>
        <w:jc w:val="both"/>
        <w:rPr>
          <w:rFonts w:cs="Helvetica Neue"/>
          <w:color w:val="000000"/>
          <w:sz w:val="32"/>
          <w:szCs w:val="32"/>
        </w:rPr>
      </w:pPr>
    </w:p>
    <w:p w14:paraId="4EB5CA2D" w14:textId="77777777" w:rsidR="00562701" w:rsidRPr="00160AFE" w:rsidRDefault="00562701" w:rsidP="003B6128">
      <w:pPr>
        <w:widowControl w:val="0"/>
        <w:autoSpaceDE w:val="0"/>
        <w:autoSpaceDN w:val="0"/>
        <w:adjustRightInd w:val="0"/>
        <w:spacing w:after="120" w:line="240" w:lineRule="auto"/>
        <w:jc w:val="both"/>
        <w:rPr>
          <w:rFonts w:cs="Helvetica Neue"/>
          <w:color w:val="000000"/>
          <w:sz w:val="22"/>
          <w:szCs w:val="22"/>
        </w:rPr>
      </w:pPr>
      <w:r w:rsidRPr="003B6128">
        <w:rPr>
          <w:rFonts w:cs="Helvetica Neue"/>
          <w:b/>
          <w:smallCaps/>
          <w:color w:val="000000"/>
          <w:sz w:val="22"/>
          <w:szCs w:val="22"/>
        </w:rPr>
        <w:lastRenderedPageBreak/>
        <w:t>1. Teil: Mit einem Reitweg fing es an</w:t>
      </w:r>
      <w:r w:rsidRPr="00160AFE">
        <w:rPr>
          <w:rFonts w:cs="Helvetica Neue"/>
          <w:color w:val="000000"/>
          <w:sz w:val="22"/>
          <w:szCs w:val="22"/>
        </w:rPr>
        <w:t xml:space="preserve"> (</w:t>
      </w:r>
      <w:r>
        <w:rPr>
          <w:rFonts w:cs="Helvetica Neue"/>
          <w:color w:val="000000"/>
          <w:sz w:val="22"/>
          <w:szCs w:val="22"/>
        </w:rPr>
        <w:t>35mm, Farbe, 1508 m = 53</w:t>
      </w:r>
      <w:r w:rsidRPr="00160AFE">
        <w:rPr>
          <w:rFonts w:cs="Helvetica Neue"/>
          <w:color w:val="000000"/>
          <w:sz w:val="22"/>
          <w:szCs w:val="22"/>
        </w:rPr>
        <w:t>’</w:t>
      </w:r>
      <w:r>
        <w:rPr>
          <w:rFonts w:cs="Helvetica Neue"/>
          <w:color w:val="000000"/>
          <w:sz w:val="22"/>
          <w:szCs w:val="22"/>
        </w:rPr>
        <w:t xml:space="preserve"> / DFF, II. Programm: 6.12.1970</w:t>
      </w:r>
      <w:r w:rsidRPr="00160AFE">
        <w:rPr>
          <w:rFonts w:cs="Helvetica Neue"/>
          <w:color w:val="000000"/>
          <w:sz w:val="22"/>
          <w:szCs w:val="22"/>
        </w:rPr>
        <w:t>)</w:t>
      </w:r>
    </w:p>
    <w:p w14:paraId="2F19F8D7" w14:textId="77777777" w:rsidR="00562701" w:rsidRPr="00160AFE" w:rsidRDefault="00562701" w:rsidP="003B6128">
      <w:pPr>
        <w:widowControl w:val="0"/>
        <w:autoSpaceDE w:val="0"/>
        <w:autoSpaceDN w:val="0"/>
        <w:adjustRightInd w:val="0"/>
        <w:spacing w:after="120" w:line="240" w:lineRule="auto"/>
        <w:jc w:val="both"/>
        <w:rPr>
          <w:rFonts w:cs="Helvetica Neue"/>
          <w:color w:val="000000"/>
          <w:sz w:val="22"/>
          <w:szCs w:val="22"/>
        </w:rPr>
      </w:pPr>
      <w:r w:rsidRPr="003B6128">
        <w:rPr>
          <w:rFonts w:cs="Helvetica Neue"/>
          <w:b/>
          <w:smallCaps/>
          <w:color w:val="000000"/>
          <w:sz w:val="22"/>
          <w:szCs w:val="22"/>
        </w:rPr>
        <w:t>2. Teil: Hoffnung auf den vierten Stand</w:t>
      </w:r>
      <w:r w:rsidRPr="00160AFE">
        <w:rPr>
          <w:rFonts w:cs="Helvetica Neue"/>
          <w:color w:val="000000"/>
          <w:sz w:val="22"/>
          <w:szCs w:val="22"/>
        </w:rPr>
        <w:t xml:space="preserve"> (</w:t>
      </w:r>
      <w:r>
        <w:rPr>
          <w:rFonts w:cs="Helvetica Neue"/>
          <w:color w:val="000000"/>
          <w:sz w:val="22"/>
          <w:szCs w:val="22"/>
        </w:rPr>
        <w:t>35mm, Farbe, 1667 m = 58’29“ / DFF, II. Pr</w:t>
      </w:r>
      <w:r>
        <w:rPr>
          <w:rFonts w:cs="Helvetica Neue"/>
          <w:color w:val="000000"/>
          <w:sz w:val="22"/>
          <w:szCs w:val="22"/>
        </w:rPr>
        <w:t>o</w:t>
      </w:r>
      <w:r>
        <w:rPr>
          <w:rFonts w:cs="Helvetica Neue"/>
          <w:color w:val="000000"/>
          <w:sz w:val="22"/>
          <w:szCs w:val="22"/>
        </w:rPr>
        <w:t>gramm: 12.12.1970)</w:t>
      </w:r>
    </w:p>
    <w:p w14:paraId="126C1771" w14:textId="77777777" w:rsidR="00562701" w:rsidRPr="00160AFE" w:rsidRDefault="00562701" w:rsidP="003B6128">
      <w:pPr>
        <w:widowControl w:val="0"/>
        <w:autoSpaceDE w:val="0"/>
        <w:autoSpaceDN w:val="0"/>
        <w:adjustRightInd w:val="0"/>
        <w:spacing w:after="120" w:line="240" w:lineRule="auto"/>
        <w:jc w:val="both"/>
        <w:rPr>
          <w:rFonts w:cs="Helvetica Neue"/>
          <w:color w:val="000000"/>
          <w:sz w:val="22"/>
          <w:szCs w:val="22"/>
        </w:rPr>
      </w:pPr>
      <w:r w:rsidRPr="003B6128">
        <w:rPr>
          <w:rFonts w:cs="Helvetica Neue"/>
          <w:b/>
          <w:smallCaps/>
          <w:color w:val="000000"/>
          <w:sz w:val="22"/>
          <w:szCs w:val="22"/>
        </w:rPr>
        <w:t>3. Teil: Entscheidung am Tor</w:t>
      </w:r>
      <w:r w:rsidRPr="00160AFE">
        <w:rPr>
          <w:rFonts w:cs="Helvetica Neue"/>
          <w:color w:val="000000"/>
          <w:sz w:val="22"/>
          <w:szCs w:val="22"/>
        </w:rPr>
        <w:t xml:space="preserve"> (</w:t>
      </w:r>
      <w:r>
        <w:rPr>
          <w:rFonts w:cs="Helvetica Neue"/>
          <w:color w:val="000000"/>
          <w:sz w:val="22"/>
          <w:szCs w:val="22"/>
        </w:rPr>
        <w:t>35mm, Farbe, 1503 m = 52’44“ / DFF, II. Programm:  20.12.1970)</w:t>
      </w:r>
    </w:p>
    <w:p w14:paraId="57CBFA87" w14:textId="77777777" w:rsidR="00562701" w:rsidRPr="00160AFE" w:rsidRDefault="00562701" w:rsidP="00FC0ED6">
      <w:pPr>
        <w:widowControl w:val="0"/>
        <w:autoSpaceDE w:val="0"/>
        <w:autoSpaceDN w:val="0"/>
        <w:adjustRightInd w:val="0"/>
        <w:spacing w:after="360" w:line="240" w:lineRule="auto"/>
        <w:jc w:val="both"/>
        <w:rPr>
          <w:rFonts w:cs="Helvetica Neue"/>
          <w:color w:val="000000"/>
          <w:sz w:val="22"/>
          <w:szCs w:val="22"/>
        </w:rPr>
      </w:pPr>
      <w:r w:rsidRPr="00AC39E9">
        <w:rPr>
          <w:rFonts w:cs="Helvetica Neue"/>
          <w:i/>
          <w:color w:val="000000"/>
          <w:sz w:val="22"/>
          <w:szCs w:val="22"/>
        </w:rPr>
        <w:t>Kopien</w:t>
      </w:r>
      <w:r w:rsidRPr="00160AFE">
        <w:rPr>
          <w:rFonts w:cs="Helvetica Neue"/>
          <w:color w:val="000000"/>
          <w:sz w:val="22"/>
          <w:szCs w:val="22"/>
        </w:rPr>
        <w:t>: Deutsches Rundfunkarchiv, Babelsberg</w:t>
      </w:r>
      <w:r>
        <w:rPr>
          <w:rFonts w:cs="Helvetica Neue"/>
          <w:color w:val="000000"/>
          <w:sz w:val="22"/>
          <w:szCs w:val="22"/>
        </w:rPr>
        <w:t>, DigiBeta von 35mm</w:t>
      </w:r>
    </w:p>
    <w:p w14:paraId="4756FAE3" w14:textId="77777777" w:rsidR="00562701" w:rsidRDefault="00562701" w:rsidP="00FC0ED6">
      <w:pPr>
        <w:spacing w:after="60" w:line="276" w:lineRule="auto"/>
        <w:jc w:val="both"/>
        <w:rPr>
          <w:sz w:val="22"/>
          <w:szCs w:val="22"/>
        </w:rPr>
      </w:pPr>
      <w:r w:rsidRPr="00332F76">
        <w:rPr>
          <w:i/>
          <w:sz w:val="22"/>
          <w:szCs w:val="22"/>
        </w:rPr>
        <w:t>Produktion</w:t>
      </w:r>
      <w:r>
        <w:rPr>
          <w:sz w:val="22"/>
          <w:szCs w:val="22"/>
        </w:rPr>
        <w:t xml:space="preserve">: KAG DEFA Gruppe 67, für den Deutschen Fernsehfunk / </w:t>
      </w:r>
      <w:r w:rsidRPr="000E0476">
        <w:rPr>
          <w:i/>
          <w:sz w:val="22"/>
          <w:szCs w:val="22"/>
        </w:rPr>
        <w:t>Regie, Drehbuch</w:t>
      </w:r>
      <w:r w:rsidRPr="00B46A7E">
        <w:rPr>
          <w:sz w:val="22"/>
          <w:szCs w:val="22"/>
        </w:rPr>
        <w:t>:</w:t>
      </w:r>
      <w:r>
        <w:rPr>
          <w:sz w:val="22"/>
          <w:szCs w:val="22"/>
        </w:rPr>
        <w:t xml:space="preserve"> Klaus Alde, Michael Englberger / </w:t>
      </w:r>
      <w:r w:rsidRPr="00332F76">
        <w:rPr>
          <w:i/>
          <w:sz w:val="22"/>
          <w:szCs w:val="22"/>
        </w:rPr>
        <w:t>Szenarium</w:t>
      </w:r>
      <w:r>
        <w:rPr>
          <w:sz w:val="22"/>
          <w:szCs w:val="22"/>
        </w:rPr>
        <w:t xml:space="preserve">: Günther </w:t>
      </w:r>
      <w:proofErr w:type="spellStart"/>
      <w:r>
        <w:rPr>
          <w:sz w:val="22"/>
          <w:szCs w:val="22"/>
        </w:rPr>
        <w:t>Cwojdrak</w:t>
      </w:r>
      <w:proofErr w:type="spellEnd"/>
      <w:r>
        <w:rPr>
          <w:sz w:val="22"/>
          <w:szCs w:val="22"/>
        </w:rPr>
        <w:t xml:space="preserve">, Karl-Heinz Wegner / </w:t>
      </w:r>
      <w:r w:rsidRPr="00332F76">
        <w:rPr>
          <w:i/>
          <w:sz w:val="22"/>
          <w:szCs w:val="22"/>
        </w:rPr>
        <w:t>Idee</w:t>
      </w:r>
      <w:r>
        <w:rPr>
          <w:sz w:val="22"/>
          <w:szCs w:val="22"/>
        </w:rPr>
        <w:t>: Ann</w:t>
      </w:r>
      <w:r>
        <w:rPr>
          <w:sz w:val="22"/>
          <w:szCs w:val="22"/>
        </w:rPr>
        <w:t>e</w:t>
      </w:r>
      <w:r>
        <w:rPr>
          <w:sz w:val="22"/>
          <w:szCs w:val="22"/>
        </w:rPr>
        <w:t xml:space="preserve">lie Thorndike / </w:t>
      </w:r>
      <w:r>
        <w:rPr>
          <w:i/>
          <w:sz w:val="22"/>
          <w:szCs w:val="22"/>
        </w:rPr>
        <w:t>K</w:t>
      </w:r>
      <w:r w:rsidRPr="000E0476">
        <w:rPr>
          <w:i/>
          <w:sz w:val="22"/>
          <w:szCs w:val="22"/>
        </w:rPr>
        <w:t>ünstlerische Beratung</w:t>
      </w:r>
      <w:r>
        <w:rPr>
          <w:sz w:val="22"/>
          <w:szCs w:val="22"/>
        </w:rPr>
        <w:t xml:space="preserve">: Annelie und Andrew Thorndike / </w:t>
      </w:r>
      <w:r w:rsidRPr="00332F76">
        <w:rPr>
          <w:i/>
          <w:sz w:val="22"/>
          <w:szCs w:val="22"/>
        </w:rPr>
        <w:t>Monologe, Verse</w:t>
      </w:r>
      <w:r>
        <w:rPr>
          <w:sz w:val="22"/>
          <w:szCs w:val="22"/>
        </w:rPr>
        <w:t xml:space="preserve">: Hans Krause / </w:t>
      </w:r>
      <w:r w:rsidRPr="00784DF1">
        <w:rPr>
          <w:i/>
          <w:sz w:val="22"/>
          <w:szCs w:val="22"/>
        </w:rPr>
        <w:t>Redaktion</w:t>
      </w:r>
      <w:r>
        <w:rPr>
          <w:sz w:val="22"/>
          <w:szCs w:val="22"/>
        </w:rPr>
        <w:t xml:space="preserve">: Karl-Heinz Wegner / </w:t>
      </w:r>
      <w:r w:rsidRPr="000E0476">
        <w:rPr>
          <w:i/>
          <w:sz w:val="22"/>
          <w:szCs w:val="22"/>
        </w:rPr>
        <w:t>Kamera</w:t>
      </w:r>
      <w:r>
        <w:rPr>
          <w:sz w:val="22"/>
          <w:szCs w:val="22"/>
        </w:rPr>
        <w:t xml:space="preserve">: Ernst Oeltze / </w:t>
      </w:r>
      <w:r w:rsidRPr="000E0476">
        <w:rPr>
          <w:i/>
          <w:sz w:val="22"/>
          <w:szCs w:val="22"/>
        </w:rPr>
        <w:t>Musik</w:t>
      </w:r>
      <w:r>
        <w:rPr>
          <w:sz w:val="22"/>
          <w:szCs w:val="22"/>
        </w:rPr>
        <w:t xml:space="preserve">: Hans-Dieter </w:t>
      </w:r>
      <w:proofErr w:type="spellStart"/>
      <w:r>
        <w:rPr>
          <w:sz w:val="22"/>
          <w:szCs w:val="22"/>
        </w:rPr>
        <w:t>Hosalla</w:t>
      </w:r>
      <w:proofErr w:type="spellEnd"/>
      <w:r>
        <w:rPr>
          <w:sz w:val="22"/>
          <w:szCs w:val="22"/>
        </w:rPr>
        <w:t xml:space="preserve"> / </w:t>
      </w:r>
      <w:r w:rsidRPr="00784DF1">
        <w:rPr>
          <w:i/>
          <w:sz w:val="22"/>
          <w:szCs w:val="22"/>
        </w:rPr>
        <w:t>Szenenbild</w:t>
      </w:r>
      <w:r>
        <w:rPr>
          <w:sz w:val="22"/>
          <w:szCs w:val="22"/>
        </w:rPr>
        <w:t xml:space="preserve">: Harry Leupold / </w:t>
      </w:r>
      <w:r w:rsidRPr="00784DF1">
        <w:rPr>
          <w:i/>
          <w:sz w:val="22"/>
          <w:szCs w:val="22"/>
        </w:rPr>
        <w:t>Kostüme</w:t>
      </w:r>
      <w:r>
        <w:rPr>
          <w:sz w:val="22"/>
          <w:szCs w:val="22"/>
        </w:rPr>
        <w:t xml:space="preserve">: Maria Welzig / </w:t>
      </w:r>
      <w:r w:rsidRPr="00784DF1">
        <w:rPr>
          <w:i/>
          <w:sz w:val="22"/>
          <w:szCs w:val="22"/>
        </w:rPr>
        <w:t>Masken</w:t>
      </w:r>
      <w:r>
        <w:rPr>
          <w:sz w:val="22"/>
          <w:szCs w:val="22"/>
        </w:rPr>
        <w:t xml:space="preserve">: Karl Neuling, Inge Roloff / </w:t>
      </w:r>
      <w:r w:rsidRPr="00EF3FD6">
        <w:rPr>
          <w:i/>
          <w:sz w:val="22"/>
          <w:szCs w:val="22"/>
        </w:rPr>
        <w:t>Regieassistenz</w:t>
      </w:r>
      <w:r>
        <w:rPr>
          <w:sz w:val="22"/>
          <w:szCs w:val="22"/>
        </w:rPr>
        <w:t xml:space="preserve">: Erich Böbel, Rainer Drewes, Peter Vatter / </w:t>
      </w:r>
      <w:r w:rsidRPr="00784DF1">
        <w:rPr>
          <w:i/>
          <w:sz w:val="22"/>
          <w:szCs w:val="22"/>
        </w:rPr>
        <w:t>Montage</w:t>
      </w:r>
      <w:r>
        <w:rPr>
          <w:sz w:val="22"/>
          <w:szCs w:val="22"/>
        </w:rPr>
        <w:t>: Christa Br</w:t>
      </w:r>
      <w:r>
        <w:rPr>
          <w:sz w:val="22"/>
          <w:szCs w:val="22"/>
        </w:rPr>
        <w:t>a</w:t>
      </w:r>
      <w:r>
        <w:rPr>
          <w:sz w:val="22"/>
          <w:szCs w:val="22"/>
        </w:rPr>
        <w:t xml:space="preserve">mann / </w:t>
      </w:r>
      <w:r w:rsidRPr="00784DF1">
        <w:rPr>
          <w:i/>
          <w:sz w:val="22"/>
          <w:szCs w:val="22"/>
        </w:rPr>
        <w:t>Ton</w:t>
      </w:r>
      <w:r>
        <w:rPr>
          <w:sz w:val="22"/>
          <w:szCs w:val="22"/>
        </w:rPr>
        <w:t xml:space="preserve">: Werner Klein / </w:t>
      </w:r>
      <w:r w:rsidRPr="00784DF1">
        <w:rPr>
          <w:i/>
          <w:sz w:val="22"/>
          <w:szCs w:val="22"/>
        </w:rPr>
        <w:t>Bilddokumentation</w:t>
      </w:r>
      <w:r>
        <w:rPr>
          <w:sz w:val="22"/>
          <w:szCs w:val="22"/>
        </w:rPr>
        <w:t xml:space="preserve">: Pater Vatter / CH: Tom Schilling / </w:t>
      </w:r>
      <w:r w:rsidRPr="00EF3FD6">
        <w:rPr>
          <w:i/>
          <w:sz w:val="22"/>
          <w:szCs w:val="22"/>
        </w:rPr>
        <w:t>Produ</w:t>
      </w:r>
      <w:r w:rsidRPr="00EF3FD6">
        <w:rPr>
          <w:i/>
          <w:sz w:val="22"/>
          <w:szCs w:val="22"/>
        </w:rPr>
        <w:t>k</w:t>
      </w:r>
      <w:r w:rsidRPr="00EF3FD6">
        <w:rPr>
          <w:i/>
          <w:sz w:val="22"/>
          <w:szCs w:val="22"/>
        </w:rPr>
        <w:t>tionsleitung</w:t>
      </w:r>
      <w:r>
        <w:rPr>
          <w:sz w:val="22"/>
          <w:szCs w:val="22"/>
        </w:rPr>
        <w:t xml:space="preserve">: Heinz-Joachim Lange, Horst Hartwig / </w:t>
      </w:r>
      <w:r w:rsidRPr="00EF3FD6">
        <w:rPr>
          <w:i/>
          <w:sz w:val="22"/>
          <w:szCs w:val="22"/>
        </w:rPr>
        <w:t>Aufnahmeleitung</w:t>
      </w:r>
      <w:r>
        <w:rPr>
          <w:sz w:val="22"/>
          <w:szCs w:val="22"/>
        </w:rPr>
        <w:t xml:space="preserve">: Joachim Siegmund / </w:t>
      </w:r>
      <w:r w:rsidRPr="00601FDD">
        <w:rPr>
          <w:i/>
          <w:sz w:val="22"/>
          <w:szCs w:val="22"/>
        </w:rPr>
        <w:t>Darsteller</w:t>
      </w:r>
      <w:r>
        <w:rPr>
          <w:sz w:val="22"/>
          <w:szCs w:val="22"/>
        </w:rPr>
        <w:t>: Norbert Christian (</w:t>
      </w:r>
      <w:proofErr w:type="spellStart"/>
      <w:r>
        <w:rPr>
          <w:sz w:val="22"/>
          <w:szCs w:val="22"/>
        </w:rPr>
        <w:t>Guckkästner</w:t>
      </w:r>
      <w:proofErr w:type="spellEnd"/>
      <w:r>
        <w:rPr>
          <w:sz w:val="22"/>
          <w:szCs w:val="22"/>
        </w:rPr>
        <w:t>), u.v.a.</w:t>
      </w:r>
    </w:p>
    <w:p w14:paraId="6EE3BB3E" w14:textId="2FD3A1C5" w:rsidR="00562701" w:rsidRPr="00B46A7E" w:rsidRDefault="00562701" w:rsidP="00FC0ED6">
      <w:pPr>
        <w:spacing w:after="60" w:line="276" w:lineRule="auto"/>
        <w:jc w:val="both"/>
        <w:rPr>
          <w:sz w:val="22"/>
          <w:szCs w:val="22"/>
        </w:rPr>
      </w:pPr>
      <w:r>
        <w:rPr>
          <w:sz w:val="22"/>
          <w:szCs w:val="22"/>
        </w:rPr>
        <w:t>Mit Unterstützung durch das Museum für Deutsche Geschichte, Märkisches Museum, Ku</w:t>
      </w:r>
      <w:r>
        <w:rPr>
          <w:sz w:val="22"/>
          <w:szCs w:val="22"/>
        </w:rPr>
        <w:t>p</w:t>
      </w:r>
      <w:r>
        <w:rPr>
          <w:sz w:val="22"/>
          <w:szCs w:val="22"/>
        </w:rPr>
        <w:t>ferstichkabinett, Ratsbibliothek, Deutsche Staatsbibliothek (alle: Berlin) und DEFA-Studio für Spielfilme, Babelsberg</w:t>
      </w:r>
    </w:p>
    <w:p w14:paraId="31931F21" w14:textId="77777777" w:rsidR="00562701" w:rsidRDefault="00562701" w:rsidP="00FC0ED6">
      <w:pPr>
        <w:spacing w:after="60" w:line="276" w:lineRule="auto"/>
        <w:jc w:val="both"/>
        <w:rPr>
          <w:sz w:val="22"/>
          <w:szCs w:val="22"/>
        </w:rPr>
      </w:pPr>
    </w:p>
    <w:p w14:paraId="741DF426" w14:textId="1282B97B" w:rsidR="00562701" w:rsidRPr="00BC32C0" w:rsidRDefault="00265441" w:rsidP="00FC0ED6">
      <w:pPr>
        <w:spacing w:after="60" w:line="276" w:lineRule="auto"/>
        <w:jc w:val="both"/>
        <w:rPr>
          <w:sz w:val="22"/>
          <w:szCs w:val="22"/>
        </w:rPr>
      </w:pPr>
      <w:r>
        <w:rPr>
          <w:sz w:val="22"/>
          <w:szCs w:val="22"/>
        </w:rPr>
        <w:t>„Sie i</w:t>
      </w:r>
      <w:r w:rsidR="00FD6E6B">
        <w:rPr>
          <w:sz w:val="22"/>
          <w:szCs w:val="22"/>
        </w:rPr>
        <w:t>st b</w:t>
      </w:r>
      <w:r>
        <w:rPr>
          <w:sz w:val="22"/>
          <w:szCs w:val="22"/>
        </w:rPr>
        <w:t xml:space="preserve">erühmt. Sie ist alt und </w:t>
      </w:r>
      <w:r w:rsidR="001546BA">
        <w:rPr>
          <w:sz w:val="22"/>
          <w:szCs w:val="22"/>
        </w:rPr>
        <w:t>sehr schön. Die schönste von allen</w:t>
      </w:r>
      <w:r>
        <w:rPr>
          <w:sz w:val="22"/>
          <w:szCs w:val="22"/>
        </w:rPr>
        <w:t>, s</w:t>
      </w:r>
      <w:r w:rsidR="001546BA">
        <w:rPr>
          <w:sz w:val="22"/>
          <w:szCs w:val="22"/>
        </w:rPr>
        <w:t>agen manche. Eine Straße, die Geschichte erzählt</w:t>
      </w:r>
      <w:r>
        <w:rPr>
          <w:sz w:val="22"/>
          <w:szCs w:val="22"/>
        </w:rPr>
        <w:t xml:space="preserve"> </w:t>
      </w:r>
      <w:r w:rsidR="001546BA">
        <w:rPr>
          <w:sz w:val="22"/>
          <w:szCs w:val="22"/>
        </w:rPr>
        <w:t>–</w:t>
      </w:r>
      <w:r>
        <w:rPr>
          <w:sz w:val="22"/>
          <w:szCs w:val="22"/>
        </w:rPr>
        <w:t xml:space="preserve"> </w:t>
      </w:r>
      <w:r w:rsidR="001546BA">
        <w:rPr>
          <w:sz w:val="22"/>
          <w:szCs w:val="22"/>
        </w:rPr>
        <w:t>Unter den Linden. Kein Berlin-Besucher, der unter ihren Bäumen nicht wenigstens einmal wandeln wollte.</w:t>
      </w:r>
      <w:r>
        <w:rPr>
          <w:sz w:val="22"/>
          <w:szCs w:val="22"/>
        </w:rPr>
        <w:t xml:space="preserve"> Stimmung, die Lyriker angeregt. Ein Film entstand, der sie zum Mittelpunkt macht: </w:t>
      </w:r>
      <w:r w:rsidRPr="00265441">
        <w:rPr>
          <w:smallCaps/>
          <w:sz w:val="22"/>
          <w:szCs w:val="22"/>
        </w:rPr>
        <w:t>Unter den Linden – Geschichte und Geschichten</w:t>
      </w:r>
      <w:r>
        <w:rPr>
          <w:sz w:val="22"/>
          <w:szCs w:val="22"/>
        </w:rPr>
        <w:t>.</w:t>
      </w:r>
      <w:r w:rsidR="00FD6E6B">
        <w:rPr>
          <w:sz w:val="22"/>
          <w:szCs w:val="22"/>
        </w:rPr>
        <w:t xml:space="preserve"> Und e</w:t>
      </w:r>
      <w:r>
        <w:rPr>
          <w:sz w:val="22"/>
          <w:szCs w:val="22"/>
        </w:rPr>
        <w:t>in dreiteiliger Fernsehbeitrag in Farbe der DEFA-Gruppe 67, die von Andres Thorndike g</w:t>
      </w:r>
      <w:r>
        <w:rPr>
          <w:sz w:val="22"/>
          <w:szCs w:val="22"/>
        </w:rPr>
        <w:t>e</w:t>
      </w:r>
      <w:r>
        <w:rPr>
          <w:sz w:val="22"/>
          <w:szCs w:val="22"/>
        </w:rPr>
        <w:t xml:space="preserve">leitet wird. </w:t>
      </w:r>
      <w:r w:rsidRPr="00FD6E6B">
        <w:rPr>
          <w:i/>
          <w:sz w:val="22"/>
          <w:szCs w:val="22"/>
        </w:rPr>
        <w:t>FF DABEI</w:t>
      </w:r>
      <w:r>
        <w:rPr>
          <w:sz w:val="22"/>
          <w:szCs w:val="22"/>
        </w:rPr>
        <w:t xml:space="preserve"> sprach aus Anlass der Aufführung mit dem Schöpferkollektiv: </w:t>
      </w:r>
      <w:r w:rsidR="00562701" w:rsidRPr="00BC32C0">
        <w:rPr>
          <w:sz w:val="22"/>
          <w:szCs w:val="22"/>
        </w:rPr>
        <w:t>Wie kam es zur Idee, wie zu diesem Thema einer Straße für einen großen Film?</w:t>
      </w:r>
    </w:p>
    <w:p w14:paraId="3C2C5ABA" w14:textId="3FE7572C" w:rsidR="00562701" w:rsidRPr="00BC32C0" w:rsidRDefault="00562701" w:rsidP="00FC0ED6">
      <w:pPr>
        <w:spacing w:after="60" w:line="276" w:lineRule="auto"/>
        <w:jc w:val="both"/>
        <w:rPr>
          <w:sz w:val="22"/>
          <w:szCs w:val="22"/>
        </w:rPr>
      </w:pPr>
      <w:r w:rsidRPr="00BC32C0">
        <w:rPr>
          <w:b/>
          <w:sz w:val="22"/>
          <w:szCs w:val="22"/>
        </w:rPr>
        <w:t>Andrew Thorndike</w:t>
      </w:r>
      <w:r w:rsidR="00FD6E6B">
        <w:rPr>
          <w:sz w:val="22"/>
          <w:szCs w:val="22"/>
        </w:rPr>
        <w:t xml:space="preserve">: </w:t>
      </w:r>
      <w:r w:rsidRPr="00BC32C0">
        <w:rPr>
          <w:sz w:val="22"/>
          <w:szCs w:val="22"/>
        </w:rPr>
        <w:t xml:space="preserve">Experimentierstudio nennen wir unsere „Gruppe 67“. Die gründeten wir nach dem Welterfolg </w:t>
      </w:r>
      <w:r w:rsidRPr="00BC32C0">
        <w:rPr>
          <w:smallCaps/>
          <w:sz w:val="22"/>
          <w:szCs w:val="22"/>
        </w:rPr>
        <w:t>Das russische Wunder</w:t>
      </w:r>
      <w:r w:rsidR="00FD6E6B">
        <w:rPr>
          <w:smallCaps/>
          <w:sz w:val="22"/>
          <w:szCs w:val="22"/>
        </w:rPr>
        <w:t xml:space="preserve"> [1963]</w:t>
      </w:r>
      <w:r w:rsidRPr="00BC32C0">
        <w:rPr>
          <w:sz w:val="22"/>
          <w:szCs w:val="22"/>
        </w:rPr>
        <w:t>. Damals etwa begann das Fernsehen „tä</w:t>
      </w:r>
      <w:r w:rsidRPr="00BC32C0">
        <w:rPr>
          <w:sz w:val="22"/>
          <w:szCs w:val="22"/>
        </w:rPr>
        <w:t>g</w:t>
      </w:r>
      <w:r w:rsidRPr="00BC32C0">
        <w:rPr>
          <w:sz w:val="22"/>
          <w:szCs w:val="22"/>
        </w:rPr>
        <w:t>liches Brot“ unseres Lebens zu werden. Welche großen neuen Möglichkeiten auch für den Film (allein die Unabhängigkeit seiner Länge: Serien, 1O-Minuten- oder Stundenfi</w:t>
      </w:r>
      <w:r w:rsidRPr="00BC32C0">
        <w:rPr>
          <w:sz w:val="22"/>
          <w:szCs w:val="22"/>
        </w:rPr>
        <w:t>l</w:t>
      </w:r>
      <w:r w:rsidRPr="00BC32C0">
        <w:rPr>
          <w:sz w:val="22"/>
          <w:szCs w:val="22"/>
        </w:rPr>
        <w:t>me ...)! Wir begriffen. dass solche neuen technischen Dimensionen auch Einfluss auf die ästhetischen Ansprüche des Publikums haben. Zunächst begannen wir für das Kino zu e</w:t>
      </w:r>
      <w:r w:rsidRPr="00BC32C0">
        <w:rPr>
          <w:sz w:val="22"/>
          <w:szCs w:val="22"/>
        </w:rPr>
        <w:t>x</w:t>
      </w:r>
      <w:r w:rsidRPr="00BC32C0">
        <w:rPr>
          <w:sz w:val="22"/>
          <w:szCs w:val="22"/>
        </w:rPr>
        <w:t xml:space="preserve">perimentieren. </w:t>
      </w:r>
      <w:r w:rsidRPr="00BC32C0">
        <w:rPr>
          <w:smallCaps/>
          <w:sz w:val="22"/>
          <w:szCs w:val="22"/>
        </w:rPr>
        <w:t>Du bist min</w:t>
      </w:r>
      <w:r w:rsidRPr="00BC32C0">
        <w:rPr>
          <w:sz w:val="22"/>
          <w:szCs w:val="22"/>
        </w:rPr>
        <w:t xml:space="preserve"> </w:t>
      </w:r>
      <w:r w:rsidR="00FD6E6B">
        <w:rPr>
          <w:sz w:val="22"/>
          <w:szCs w:val="22"/>
        </w:rPr>
        <w:t xml:space="preserve">[1969] </w:t>
      </w:r>
      <w:r w:rsidRPr="00BC32C0">
        <w:rPr>
          <w:sz w:val="22"/>
          <w:szCs w:val="22"/>
        </w:rPr>
        <w:t>war das erste Ergebnis. Dabei verloren wir nie das Intere</w:t>
      </w:r>
      <w:r w:rsidRPr="00BC32C0">
        <w:rPr>
          <w:sz w:val="22"/>
          <w:szCs w:val="22"/>
        </w:rPr>
        <w:t>s</w:t>
      </w:r>
      <w:r w:rsidRPr="00BC32C0">
        <w:rPr>
          <w:sz w:val="22"/>
          <w:szCs w:val="22"/>
        </w:rPr>
        <w:t>se für das Fernsehen und für die unbekannten Wege der Fernsehpublizistik, die zu entd</w:t>
      </w:r>
      <w:r w:rsidRPr="00BC32C0">
        <w:rPr>
          <w:sz w:val="22"/>
          <w:szCs w:val="22"/>
        </w:rPr>
        <w:t>e</w:t>
      </w:r>
      <w:r w:rsidRPr="00BC32C0">
        <w:rPr>
          <w:sz w:val="22"/>
          <w:szCs w:val="22"/>
        </w:rPr>
        <w:t>cken waren. A</w:t>
      </w:r>
      <w:r w:rsidRPr="00BC32C0">
        <w:rPr>
          <w:sz w:val="22"/>
          <w:szCs w:val="22"/>
        </w:rPr>
        <w:t>n</w:t>
      </w:r>
      <w:r w:rsidRPr="00BC32C0">
        <w:rPr>
          <w:sz w:val="22"/>
          <w:szCs w:val="22"/>
        </w:rPr>
        <w:t>nelie Thorndike kam auf die Idee mit den Linden: Es musste doch möglich sein, aus der Vergangenheit dieser Straße auf unterhaltsame Weise marxistisches G</w:t>
      </w:r>
      <w:r w:rsidRPr="00BC32C0">
        <w:rPr>
          <w:sz w:val="22"/>
          <w:szCs w:val="22"/>
        </w:rPr>
        <w:t>e</w:t>
      </w:r>
      <w:r w:rsidRPr="00BC32C0">
        <w:rPr>
          <w:sz w:val="22"/>
          <w:szCs w:val="22"/>
        </w:rPr>
        <w:t>schichtswissen zu vermitteln. Wir sprachen darüber mit der Leitung des Fernsehfunks – und gewannen Verbündete. Karl-Heinz Wegner, Journalist und Dokumentarist, trug Geschichte, Geschichten und Bilder zusammen; nach einem guten Jahr eine Sammlung, die uns fasz</w:t>
      </w:r>
      <w:r w:rsidRPr="00BC32C0">
        <w:rPr>
          <w:sz w:val="22"/>
          <w:szCs w:val="22"/>
        </w:rPr>
        <w:t>i</w:t>
      </w:r>
      <w:r w:rsidRPr="00BC32C0">
        <w:rPr>
          <w:sz w:val="22"/>
          <w:szCs w:val="22"/>
        </w:rPr>
        <w:t>nierte, reiz</w:t>
      </w:r>
      <w:r w:rsidR="00FD6E6B">
        <w:rPr>
          <w:sz w:val="22"/>
          <w:szCs w:val="22"/>
        </w:rPr>
        <w:t xml:space="preserve">te und anregte. [...] </w:t>
      </w:r>
      <w:r w:rsidRPr="00BC32C0">
        <w:rPr>
          <w:sz w:val="22"/>
          <w:szCs w:val="22"/>
        </w:rPr>
        <w:t>Politisch-bedeutsame Ereignisse erleben wir in Szenen, Ve</w:t>
      </w:r>
      <w:r w:rsidRPr="00BC32C0">
        <w:rPr>
          <w:sz w:val="22"/>
          <w:szCs w:val="22"/>
        </w:rPr>
        <w:t>r</w:t>
      </w:r>
      <w:r w:rsidRPr="00BC32C0">
        <w:rPr>
          <w:sz w:val="22"/>
          <w:szCs w:val="22"/>
        </w:rPr>
        <w:t xml:space="preserve">sen, Liedern, </w:t>
      </w:r>
      <w:r w:rsidRPr="00BC32C0">
        <w:rPr>
          <w:sz w:val="22"/>
          <w:szCs w:val="22"/>
        </w:rPr>
        <w:lastRenderedPageBreak/>
        <w:t>in Fotos und Dokumenten. Ein Feuerwerk an Einfällen; Film der Ungewöh</w:t>
      </w:r>
      <w:r w:rsidRPr="00BC32C0">
        <w:rPr>
          <w:sz w:val="22"/>
          <w:szCs w:val="22"/>
        </w:rPr>
        <w:t>n</w:t>
      </w:r>
      <w:r w:rsidRPr="00BC32C0">
        <w:rPr>
          <w:sz w:val="22"/>
          <w:szCs w:val="22"/>
        </w:rPr>
        <w:t>lichkeite</w:t>
      </w:r>
      <w:r w:rsidR="00FD6E6B">
        <w:rPr>
          <w:sz w:val="22"/>
          <w:szCs w:val="22"/>
        </w:rPr>
        <w:t>n; wie nennt man das Genre nun?</w:t>
      </w:r>
    </w:p>
    <w:p w14:paraId="0CA17467" w14:textId="03293E9A" w:rsidR="00562701" w:rsidRPr="00BC32C0" w:rsidRDefault="00562701" w:rsidP="00FC0ED6">
      <w:pPr>
        <w:spacing w:after="60" w:line="276" w:lineRule="auto"/>
        <w:jc w:val="both"/>
        <w:rPr>
          <w:sz w:val="22"/>
          <w:szCs w:val="22"/>
        </w:rPr>
      </w:pPr>
      <w:r w:rsidRPr="00BC32C0">
        <w:rPr>
          <w:b/>
          <w:sz w:val="22"/>
          <w:szCs w:val="22"/>
        </w:rPr>
        <w:t>Regisseur Michael Englberger</w:t>
      </w:r>
      <w:r w:rsidR="00FD6E6B">
        <w:rPr>
          <w:sz w:val="22"/>
          <w:szCs w:val="22"/>
        </w:rPr>
        <w:t xml:space="preserve">: </w:t>
      </w:r>
      <w:r w:rsidRPr="00BC32C0">
        <w:rPr>
          <w:sz w:val="22"/>
          <w:szCs w:val="22"/>
        </w:rPr>
        <w:t>Auf unterhaltsa</w:t>
      </w:r>
      <w:r w:rsidR="00FD6E6B">
        <w:rPr>
          <w:sz w:val="22"/>
          <w:szCs w:val="22"/>
        </w:rPr>
        <w:t>me Art Geschichte betrachten...</w:t>
      </w:r>
    </w:p>
    <w:p w14:paraId="4E370A32" w14:textId="57A258BD" w:rsidR="00562701" w:rsidRPr="00BC32C0" w:rsidRDefault="00562701" w:rsidP="00FC0ED6">
      <w:pPr>
        <w:spacing w:after="60" w:line="276" w:lineRule="auto"/>
        <w:jc w:val="both"/>
        <w:rPr>
          <w:sz w:val="22"/>
          <w:szCs w:val="22"/>
        </w:rPr>
      </w:pPr>
      <w:r w:rsidRPr="005F1A2D">
        <w:rPr>
          <w:b/>
          <w:sz w:val="22"/>
          <w:szCs w:val="22"/>
        </w:rPr>
        <w:t>Andrew Thorndike</w:t>
      </w:r>
      <w:r w:rsidR="00FD6E6B">
        <w:rPr>
          <w:sz w:val="22"/>
          <w:szCs w:val="22"/>
        </w:rPr>
        <w:t xml:space="preserve">: </w:t>
      </w:r>
      <w:r w:rsidRPr="00BC32C0">
        <w:rPr>
          <w:sz w:val="22"/>
          <w:szCs w:val="22"/>
        </w:rPr>
        <w:t>Experiment! Voraussetzung waren – Parteilichkeit, Informationswert. Ein Kernproblem dabei, einzelne packende Geschichten zu erzählen, in denen Geschichte deutlich wird. Sie waren eindrucksvoll ins Bild</w:t>
      </w:r>
      <w:r w:rsidR="005F1A2D">
        <w:rPr>
          <w:sz w:val="22"/>
          <w:szCs w:val="22"/>
        </w:rPr>
        <w:t xml:space="preserve"> </w:t>
      </w:r>
      <w:r w:rsidRPr="00BC32C0">
        <w:rPr>
          <w:sz w:val="22"/>
          <w:szCs w:val="22"/>
        </w:rPr>
        <w:t>umzusetzen. durfte</w:t>
      </w:r>
      <w:r w:rsidR="00265441">
        <w:rPr>
          <w:sz w:val="22"/>
          <w:szCs w:val="22"/>
        </w:rPr>
        <w:t xml:space="preserve">n nicht zu kompliziert sein . </w:t>
      </w:r>
      <w:r w:rsidR="00FD6E6B">
        <w:rPr>
          <w:sz w:val="22"/>
          <w:szCs w:val="22"/>
        </w:rPr>
        <w:t xml:space="preserve">[...] </w:t>
      </w:r>
      <w:r w:rsidRPr="00BC32C0">
        <w:rPr>
          <w:sz w:val="22"/>
          <w:szCs w:val="22"/>
        </w:rPr>
        <w:t>Als die Linden auf kurfürstlichen Befehl gepflanzt wurden. da war keine Kamera Augenzeuge. Der Film aber beginnt zu jener Zeit, vor gut dreihundert Jahren, als Berlin ein verwüsteter armseliger Flecken war. Wir hören nicht nur Tatsachen, wir sehen, wie die Straße zu leben beginnt,  die Leute im Reitfrack bewegen sich. Wir erleben die Zeit, als</w:t>
      </w:r>
      <w:r w:rsidR="00FD6E6B">
        <w:rPr>
          <w:sz w:val="22"/>
          <w:szCs w:val="22"/>
        </w:rPr>
        <w:t xml:space="preserve"> wäre die Kamera dabei gewesen.</w:t>
      </w:r>
    </w:p>
    <w:p w14:paraId="308EF4FC" w14:textId="28F2B6F6" w:rsidR="00562701" w:rsidRPr="00BC32C0" w:rsidRDefault="00562701" w:rsidP="00FC0ED6">
      <w:pPr>
        <w:spacing w:after="60" w:line="276" w:lineRule="auto"/>
        <w:jc w:val="both"/>
        <w:rPr>
          <w:sz w:val="22"/>
          <w:szCs w:val="22"/>
        </w:rPr>
      </w:pPr>
      <w:r w:rsidRPr="00BC32C0">
        <w:rPr>
          <w:b/>
          <w:sz w:val="22"/>
          <w:szCs w:val="22"/>
        </w:rPr>
        <w:t>Regisseur Klaus Alde</w:t>
      </w:r>
      <w:r w:rsidR="00FD6E6B">
        <w:rPr>
          <w:sz w:val="22"/>
          <w:szCs w:val="22"/>
        </w:rPr>
        <w:t xml:space="preserve">: </w:t>
      </w:r>
      <w:r w:rsidRPr="00BC32C0">
        <w:rPr>
          <w:sz w:val="22"/>
          <w:szCs w:val="22"/>
        </w:rPr>
        <w:t>Alles. was wir berichten, ist authentisch; nichts passi</w:t>
      </w:r>
      <w:r w:rsidR="00FD6E6B">
        <w:rPr>
          <w:sz w:val="22"/>
          <w:szCs w:val="22"/>
        </w:rPr>
        <w:t>ert, das nicht belegbar wäre.“ [...]</w:t>
      </w:r>
    </w:p>
    <w:p w14:paraId="33FADDFC" w14:textId="72F3F7B5" w:rsidR="00562701" w:rsidRPr="00BC32C0" w:rsidRDefault="00562701" w:rsidP="00265441">
      <w:pPr>
        <w:spacing w:after="240" w:line="276" w:lineRule="auto"/>
        <w:jc w:val="both"/>
        <w:rPr>
          <w:sz w:val="22"/>
          <w:szCs w:val="22"/>
        </w:rPr>
      </w:pPr>
      <w:r w:rsidRPr="00BC32C0">
        <w:rPr>
          <w:b/>
          <w:sz w:val="22"/>
          <w:szCs w:val="22"/>
        </w:rPr>
        <w:t>Dokumentarist Karl-Heinl Wegner</w:t>
      </w:r>
      <w:r w:rsidR="00FD6E6B">
        <w:rPr>
          <w:sz w:val="22"/>
          <w:szCs w:val="22"/>
        </w:rPr>
        <w:t xml:space="preserve">: </w:t>
      </w:r>
      <w:r w:rsidRPr="00BC32C0">
        <w:rPr>
          <w:sz w:val="22"/>
          <w:szCs w:val="22"/>
        </w:rPr>
        <w:t>Diese Straße erzählt über jeden Meter zwischen Spree und Brandenburger Tor tausend und mehr Geschichten. Unser dreiteiliger Fernsehfilm soll von ihnen berichten, nicht chronologisch, sondern mit dem Blick von den heutigen Linden auf ihre Vergangenheit. Der Film soll die Gegenwart dieser Straße, ihr Wesen</w:t>
      </w:r>
      <w:r w:rsidR="00FD6E6B">
        <w:rPr>
          <w:sz w:val="22"/>
          <w:szCs w:val="22"/>
        </w:rPr>
        <w:t>,</w:t>
      </w:r>
      <w:r w:rsidRPr="00BC32C0">
        <w:rPr>
          <w:sz w:val="22"/>
          <w:szCs w:val="22"/>
        </w:rPr>
        <w:t xml:space="preserve"> ihr Gesicht aus der Vergangenheit erklären. Er soll deutlich machen, dass zwischen Marx-Engels-Platz und dem einst ganz exklusiven Hotel Adlon nicht nur eine Straße wieder aufgebaut, so</w:t>
      </w:r>
      <w:r w:rsidRPr="00BC32C0">
        <w:rPr>
          <w:sz w:val="22"/>
          <w:szCs w:val="22"/>
        </w:rPr>
        <w:t>n</w:t>
      </w:r>
      <w:r w:rsidRPr="00BC32C0">
        <w:rPr>
          <w:sz w:val="22"/>
          <w:szCs w:val="22"/>
        </w:rPr>
        <w:t>dern auch ein Vermächtnis erfüllt wurde: ein Vermächtnis all derer, die auf dieser Straße Unrecht erlitten und gedemütigt wurden, die hier kämpften und starben, die hier ihren Willen, ihre Kraft und ihren Sieg im Klassenkampf demonstrierten und immer wieder die Trü</w:t>
      </w:r>
      <w:r w:rsidR="00FD6E6B">
        <w:rPr>
          <w:sz w:val="22"/>
          <w:szCs w:val="22"/>
        </w:rPr>
        <w:t>mmer böser Zeiten forträumten. [...]“</w:t>
      </w:r>
      <w:r w:rsidR="003B6128">
        <w:rPr>
          <w:sz w:val="22"/>
          <w:szCs w:val="22"/>
        </w:rPr>
        <w:t xml:space="preserve"> </w:t>
      </w:r>
      <w:r w:rsidRPr="00BC32C0">
        <w:rPr>
          <w:sz w:val="22"/>
          <w:szCs w:val="22"/>
        </w:rPr>
        <w:t xml:space="preserve">(Steffi Hoffmeister: Die Linden – Geschichte, In: </w:t>
      </w:r>
      <w:r w:rsidRPr="00BC32C0">
        <w:rPr>
          <w:i/>
          <w:sz w:val="22"/>
          <w:szCs w:val="22"/>
        </w:rPr>
        <w:t>FF dabei</w:t>
      </w:r>
      <w:r w:rsidRPr="00BC32C0">
        <w:rPr>
          <w:sz w:val="22"/>
          <w:szCs w:val="22"/>
        </w:rPr>
        <w:t xml:space="preserve">, Nr. 48/1970) </w:t>
      </w:r>
    </w:p>
    <w:p w14:paraId="68D316BC" w14:textId="7363260D" w:rsidR="003B6128" w:rsidRDefault="00265441" w:rsidP="00265441">
      <w:pPr>
        <w:spacing w:after="60" w:line="276" w:lineRule="auto"/>
        <w:jc w:val="both"/>
        <w:rPr>
          <w:sz w:val="22"/>
          <w:szCs w:val="22"/>
        </w:rPr>
      </w:pPr>
      <w:r>
        <w:rPr>
          <w:sz w:val="22"/>
          <w:szCs w:val="22"/>
        </w:rPr>
        <w:t>„</w:t>
      </w:r>
      <w:r w:rsidR="00FD6E6B">
        <w:rPr>
          <w:sz w:val="22"/>
          <w:szCs w:val="22"/>
        </w:rPr>
        <w:t>Das Schöpferkollektiv [</w:t>
      </w:r>
      <w:r w:rsidR="00562701" w:rsidRPr="00BC32C0">
        <w:rPr>
          <w:sz w:val="22"/>
          <w:szCs w:val="22"/>
        </w:rPr>
        <w:t>...</w:t>
      </w:r>
      <w:r w:rsidR="00FD6E6B">
        <w:rPr>
          <w:sz w:val="22"/>
          <w:szCs w:val="22"/>
        </w:rPr>
        <w:t>] [</w:t>
      </w:r>
      <w:r w:rsidR="00562701" w:rsidRPr="00BC32C0">
        <w:rPr>
          <w:sz w:val="22"/>
          <w:szCs w:val="22"/>
        </w:rPr>
        <w:t>hat sich</w:t>
      </w:r>
      <w:r w:rsidR="00FD6E6B">
        <w:rPr>
          <w:sz w:val="22"/>
          <w:szCs w:val="22"/>
        </w:rPr>
        <w:t>]</w:t>
      </w:r>
      <w:r w:rsidR="00562701" w:rsidRPr="00BC32C0">
        <w:rPr>
          <w:sz w:val="22"/>
          <w:szCs w:val="22"/>
        </w:rPr>
        <w:t xml:space="preserve"> mit bewundernswertem Fleiß und wissenschaftlicher Akribie an einem Projekt gewagt, dessen eigenwillige Gestaltungsweise in der Filmgeschic</w:t>
      </w:r>
      <w:r w:rsidR="00562701" w:rsidRPr="00BC32C0">
        <w:rPr>
          <w:sz w:val="22"/>
          <w:szCs w:val="22"/>
        </w:rPr>
        <w:t>h</w:t>
      </w:r>
      <w:r w:rsidR="00562701" w:rsidRPr="00BC32C0">
        <w:rPr>
          <w:sz w:val="22"/>
          <w:szCs w:val="22"/>
        </w:rPr>
        <w:t>te bisher noch wenig erprobt worden ist. Sie schufen ein Filmfeuilleton aus Spielszenen, Dokumenten und Dokumentarfilmaufnahmen, in denen sich Authentizität des geschilde</w:t>
      </w:r>
      <w:r w:rsidR="00562701" w:rsidRPr="00BC32C0">
        <w:rPr>
          <w:sz w:val="22"/>
          <w:szCs w:val="22"/>
        </w:rPr>
        <w:t>r</w:t>
      </w:r>
      <w:r w:rsidR="00562701" w:rsidRPr="00BC32C0">
        <w:rPr>
          <w:sz w:val="22"/>
          <w:szCs w:val="22"/>
        </w:rPr>
        <w:t>ten Vorgangs und strenge Wissenschaftlichkeit mit künstlerischer Fantasie und schöpfer</w:t>
      </w:r>
      <w:r w:rsidR="00562701" w:rsidRPr="00BC32C0">
        <w:rPr>
          <w:sz w:val="22"/>
          <w:szCs w:val="22"/>
        </w:rPr>
        <w:t>i</w:t>
      </w:r>
      <w:r w:rsidR="00562701" w:rsidRPr="00BC32C0">
        <w:rPr>
          <w:sz w:val="22"/>
          <w:szCs w:val="22"/>
        </w:rPr>
        <w:t>scher Experimentierfreude auf gl</w:t>
      </w:r>
      <w:r w:rsidR="00FD6E6B">
        <w:rPr>
          <w:sz w:val="22"/>
          <w:szCs w:val="22"/>
        </w:rPr>
        <w:t>ücklicher Weise verbanden. [...]</w:t>
      </w:r>
      <w:r w:rsidR="00562701" w:rsidRPr="00BC32C0">
        <w:rPr>
          <w:sz w:val="22"/>
          <w:szCs w:val="22"/>
        </w:rPr>
        <w:t xml:space="preserve"> </w:t>
      </w:r>
    </w:p>
    <w:p w14:paraId="7BE125D9" w14:textId="77777777" w:rsidR="00FD6E6B" w:rsidRDefault="00562701" w:rsidP="00265441">
      <w:pPr>
        <w:spacing w:after="60" w:line="276" w:lineRule="auto"/>
        <w:ind w:firstLine="113"/>
        <w:jc w:val="both"/>
        <w:rPr>
          <w:sz w:val="22"/>
          <w:szCs w:val="22"/>
        </w:rPr>
      </w:pPr>
      <w:r w:rsidRPr="00BC32C0">
        <w:rPr>
          <w:sz w:val="22"/>
          <w:szCs w:val="22"/>
        </w:rPr>
        <w:t>Der dramaturgische Aufbau des Films folgte weniger einer chronologischen als vielmehr einer bestimmten gedanklichen Ordnung des reichen Materials, die das Ziel hatte, histor</w:t>
      </w:r>
      <w:r w:rsidRPr="00BC32C0">
        <w:rPr>
          <w:sz w:val="22"/>
          <w:szCs w:val="22"/>
        </w:rPr>
        <w:t>i</w:t>
      </w:r>
      <w:r w:rsidRPr="00BC32C0">
        <w:rPr>
          <w:sz w:val="22"/>
          <w:szCs w:val="22"/>
        </w:rPr>
        <w:t>sche Zusammenhänge zu erklären und die Gesetzmäßigkeiten des Geschichtsprozesses nachzuweisen. Im jedem Teil verband eine charakteristische Volksfigur die Szenen mite</w:t>
      </w:r>
      <w:r w:rsidRPr="00BC32C0">
        <w:rPr>
          <w:sz w:val="22"/>
          <w:szCs w:val="22"/>
        </w:rPr>
        <w:t>i</w:t>
      </w:r>
      <w:r w:rsidRPr="00BC32C0">
        <w:rPr>
          <w:sz w:val="22"/>
          <w:szCs w:val="22"/>
        </w:rPr>
        <w:t xml:space="preserve">nander. Gestalten wieder </w:t>
      </w:r>
      <w:proofErr w:type="spellStart"/>
      <w:r w:rsidRPr="00BC32C0">
        <w:rPr>
          <w:sz w:val="22"/>
          <w:szCs w:val="22"/>
        </w:rPr>
        <w:t>Guckkästner</w:t>
      </w:r>
      <w:proofErr w:type="spellEnd"/>
      <w:r w:rsidRPr="00BC32C0">
        <w:rPr>
          <w:sz w:val="22"/>
          <w:szCs w:val="22"/>
        </w:rPr>
        <w:t>, der Leierkastenmann, der Hans Wurst, der Nach</w:t>
      </w:r>
      <w:r w:rsidRPr="00BC32C0">
        <w:rPr>
          <w:sz w:val="22"/>
          <w:szCs w:val="22"/>
        </w:rPr>
        <w:t>t</w:t>
      </w:r>
      <w:r w:rsidRPr="00BC32C0">
        <w:rPr>
          <w:sz w:val="22"/>
          <w:szCs w:val="22"/>
        </w:rPr>
        <w:t xml:space="preserve">wächter, der Schusterjunge oder das </w:t>
      </w:r>
      <w:proofErr w:type="spellStart"/>
      <w:r w:rsidRPr="00BC32C0">
        <w:rPr>
          <w:sz w:val="22"/>
          <w:szCs w:val="22"/>
        </w:rPr>
        <w:t>Ännchen</w:t>
      </w:r>
      <w:proofErr w:type="spellEnd"/>
      <w:r w:rsidRPr="00BC32C0">
        <w:rPr>
          <w:sz w:val="22"/>
          <w:szCs w:val="22"/>
        </w:rPr>
        <w:t xml:space="preserve"> aus </w:t>
      </w:r>
      <w:proofErr w:type="spellStart"/>
      <w:r w:rsidRPr="00BC32C0">
        <w:rPr>
          <w:sz w:val="22"/>
          <w:szCs w:val="22"/>
        </w:rPr>
        <w:t>Wensickendorf</w:t>
      </w:r>
      <w:proofErr w:type="spellEnd"/>
      <w:r w:rsidRPr="00BC32C0">
        <w:rPr>
          <w:sz w:val="22"/>
          <w:szCs w:val="22"/>
        </w:rPr>
        <w:t xml:space="preserve"> reflektierten, komme</w:t>
      </w:r>
      <w:r w:rsidRPr="00BC32C0">
        <w:rPr>
          <w:sz w:val="22"/>
          <w:szCs w:val="22"/>
        </w:rPr>
        <w:t>n</w:t>
      </w:r>
      <w:r w:rsidRPr="00BC32C0">
        <w:rPr>
          <w:sz w:val="22"/>
          <w:szCs w:val="22"/>
        </w:rPr>
        <w:t xml:space="preserve">tierten und glossierten in Monologen, Sketchen und Liedern </w:t>
      </w:r>
      <w:r w:rsidR="00FD6E6B">
        <w:rPr>
          <w:sz w:val="22"/>
          <w:szCs w:val="22"/>
        </w:rPr>
        <w:t>[...]</w:t>
      </w:r>
      <w:r w:rsidR="00FD6E6B" w:rsidRPr="00BC32C0">
        <w:rPr>
          <w:sz w:val="22"/>
          <w:szCs w:val="22"/>
        </w:rPr>
        <w:t xml:space="preserve"> </w:t>
      </w:r>
      <w:r w:rsidRPr="00BC32C0">
        <w:rPr>
          <w:sz w:val="22"/>
          <w:szCs w:val="22"/>
        </w:rPr>
        <w:t>die Zeit und helfen den Zuschauer gleichzeitig, deren Zeichen aus historisch-progressiver Sicht zu bedeuten.</w:t>
      </w:r>
      <w:r w:rsidR="005F1A2D">
        <w:rPr>
          <w:sz w:val="22"/>
          <w:szCs w:val="22"/>
        </w:rPr>
        <w:t xml:space="preserve"> </w:t>
      </w:r>
      <w:r w:rsidRPr="00BC32C0">
        <w:rPr>
          <w:sz w:val="22"/>
          <w:szCs w:val="22"/>
        </w:rPr>
        <w:t>Au</w:t>
      </w:r>
      <w:r w:rsidRPr="00BC32C0">
        <w:rPr>
          <w:sz w:val="22"/>
          <w:szCs w:val="22"/>
        </w:rPr>
        <w:t>s</w:t>
      </w:r>
      <w:r w:rsidRPr="00BC32C0">
        <w:rPr>
          <w:sz w:val="22"/>
          <w:szCs w:val="22"/>
        </w:rPr>
        <w:t>gezeichnet fügen sich in die jeweiligen Filmteile auch kontrapunktisch gehandhabte Au</w:t>
      </w:r>
      <w:r w:rsidRPr="00BC32C0">
        <w:rPr>
          <w:sz w:val="22"/>
          <w:szCs w:val="22"/>
        </w:rPr>
        <w:t>f</w:t>
      </w:r>
      <w:r w:rsidRPr="00BC32C0">
        <w:rPr>
          <w:sz w:val="22"/>
          <w:szCs w:val="22"/>
        </w:rPr>
        <w:t xml:space="preserve">nahmen aus der sozialistischen Gegenwart unserer Lindenallee ein. </w:t>
      </w:r>
      <w:r w:rsidR="00FD6E6B">
        <w:rPr>
          <w:sz w:val="22"/>
          <w:szCs w:val="22"/>
        </w:rPr>
        <w:t>[...]</w:t>
      </w:r>
    </w:p>
    <w:p w14:paraId="75920DA5" w14:textId="0775DF7C" w:rsidR="003B6128" w:rsidRDefault="00562701" w:rsidP="00265441">
      <w:pPr>
        <w:spacing w:after="60" w:line="276" w:lineRule="auto"/>
        <w:ind w:firstLine="113"/>
        <w:jc w:val="both"/>
        <w:rPr>
          <w:sz w:val="22"/>
          <w:szCs w:val="22"/>
        </w:rPr>
      </w:pPr>
      <w:r w:rsidRPr="00BC32C0">
        <w:rPr>
          <w:sz w:val="22"/>
          <w:szCs w:val="22"/>
        </w:rPr>
        <w:t>Freilich, zuweilen gab es auch szenischen Leerlauf, war das Bild mehr Illustration als B</w:t>
      </w:r>
      <w:r w:rsidRPr="00BC32C0">
        <w:rPr>
          <w:sz w:val="22"/>
          <w:szCs w:val="22"/>
        </w:rPr>
        <w:t>e</w:t>
      </w:r>
      <w:r w:rsidRPr="00BC32C0">
        <w:rPr>
          <w:sz w:val="22"/>
          <w:szCs w:val="22"/>
        </w:rPr>
        <w:t xml:space="preserve">weis, gesellte sich zum frischen, volkstümlichen Ton auch ein wenig steifleinene Theatralik. </w:t>
      </w:r>
      <w:r w:rsidRPr="00BC32C0">
        <w:rPr>
          <w:sz w:val="22"/>
          <w:szCs w:val="22"/>
        </w:rPr>
        <w:lastRenderedPageBreak/>
        <w:t>Hier und da gab es Sprünge in der Darstellung der Zeitereignisse, die mit der besonderen konzeptionellen Absicht nicht zu rechtfertigen waren. Es soll auch nicht verschwiegen werden, dass das eine oder andere der ausgewählten Histörchen nicht ganz repräsentativ war für jenes Stück Historie, das damit charakterisiert werden sollte. Bei der delikat ins Bild gesetzten Schilderung der Allgemeinen Deutschen Gewerbe-Ausstellung 1844 im Zeu</w:t>
      </w:r>
      <w:r w:rsidRPr="00BC32C0">
        <w:rPr>
          <w:sz w:val="22"/>
          <w:szCs w:val="22"/>
        </w:rPr>
        <w:t>g</w:t>
      </w:r>
      <w:r w:rsidRPr="00BC32C0">
        <w:rPr>
          <w:sz w:val="22"/>
          <w:szCs w:val="22"/>
        </w:rPr>
        <w:t>haus wurden recht glückliche dramaturgische Lösungen gefunden, um zu zeigen, wie menschliche Schöpferkraft und technischer Fortschritt im Preußen jener Jahre mit gesel</w:t>
      </w:r>
      <w:r w:rsidRPr="00BC32C0">
        <w:rPr>
          <w:sz w:val="22"/>
          <w:szCs w:val="22"/>
        </w:rPr>
        <w:t>l</w:t>
      </w:r>
      <w:r w:rsidRPr="00BC32C0">
        <w:rPr>
          <w:sz w:val="22"/>
          <w:szCs w:val="22"/>
        </w:rPr>
        <w:t>schaftlicher Rückständigkeit und reaktionärem Spießertum gleichsam unter einem Dach wohnten. Wenn aber bei der Machtergreifung Hitlers lediglich der progressive bürgerliche Maler Max Liebermann gezeigt wird, der am Fenster seines Ateliers stehend das berühmte Bonmot prägt, man könne angesichts solcher Ereignisse gar nicht soviel essen, wie man kotzen möchte, so scheint mir diese gewiss recht wirkungsvolle Anekdote doch nicht die ganze Tragweite jenes schwarzen Tages der Geschichte zu charak</w:t>
      </w:r>
      <w:r w:rsidR="003B6128">
        <w:rPr>
          <w:sz w:val="22"/>
          <w:szCs w:val="22"/>
        </w:rPr>
        <w:t>terisieren.</w:t>
      </w:r>
    </w:p>
    <w:p w14:paraId="773BB958" w14:textId="7B720E51" w:rsidR="003B6128" w:rsidRDefault="00562701" w:rsidP="00265441">
      <w:pPr>
        <w:spacing w:after="240" w:line="276" w:lineRule="auto"/>
        <w:ind w:firstLine="113"/>
        <w:jc w:val="both"/>
        <w:rPr>
          <w:sz w:val="22"/>
          <w:szCs w:val="22"/>
        </w:rPr>
      </w:pPr>
      <w:r w:rsidRPr="00BC32C0">
        <w:rPr>
          <w:sz w:val="22"/>
          <w:szCs w:val="22"/>
        </w:rPr>
        <w:t>Solche Einwände können indes die interessante und anregende Wirkung des künstler</w:t>
      </w:r>
      <w:r w:rsidRPr="00BC32C0">
        <w:rPr>
          <w:sz w:val="22"/>
          <w:szCs w:val="22"/>
        </w:rPr>
        <w:t>i</w:t>
      </w:r>
      <w:r w:rsidRPr="00BC32C0">
        <w:rPr>
          <w:sz w:val="22"/>
          <w:szCs w:val="22"/>
        </w:rPr>
        <w:t xml:space="preserve">schen Unternehmens insgesamt kaum beeinträchtigen. </w:t>
      </w:r>
      <w:r w:rsidR="00BB5661">
        <w:rPr>
          <w:sz w:val="22"/>
          <w:szCs w:val="22"/>
        </w:rPr>
        <w:t xml:space="preserve">[...] </w:t>
      </w:r>
      <w:r w:rsidRPr="00BC32C0">
        <w:rPr>
          <w:sz w:val="22"/>
          <w:szCs w:val="22"/>
        </w:rPr>
        <w:t>Filme, bei denen sich starker Informationsgehalt und gesellschaftliche Aussage mit h</w:t>
      </w:r>
      <w:r w:rsidRPr="00BC32C0">
        <w:rPr>
          <w:sz w:val="22"/>
          <w:szCs w:val="22"/>
        </w:rPr>
        <w:t>o</w:t>
      </w:r>
      <w:r w:rsidRPr="00BC32C0">
        <w:rPr>
          <w:sz w:val="22"/>
          <w:szCs w:val="22"/>
        </w:rPr>
        <w:t>hem Schauwert präsentieren, sind keineswegs nur auf der Leinwand gefragt. Sie werden auch vom Publikum vor dem Bil</w:t>
      </w:r>
      <w:r w:rsidRPr="00BC32C0">
        <w:rPr>
          <w:sz w:val="22"/>
          <w:szCs w:val="22"/>
        </w:rPr>
        <w:t>d</w:t>
      </w:r>
      <w:r w:rsidRPr="00BC32C0">
        <w:rPr>
          <w:sz w:val="22"/>
          <w:szCs w:val="22"/>
        </w:rPr>
        <w:t>schirm im</w:t>
      </w:r>
      <w:r w:rsidR="00BB5661">
        <w:rPr>
          <w:sz w:val="22"/>
          <w:szCs w:val="22"/>
        </w:rPr>
        <w:t>mer nachdrücklicher gefordert. [...]</w:t>
      </w:r>
      <w:r w:rsidRPr="00BC32C0">
        <w:rPr>
          <w:sz w:val="22"/>
          <w:szCs w:val="22"/>
        </w:rPr>
        <w:t>“ (Peter Berger: Eine Straße erzählt Geschic</w:t>
      </w:r>
      <w:r w:rsidRPr="00BC32C0">
        <w:rPr>
          <w:sz w:val="22"/>
          <w:szCs w:val="22"/>
        </w:rPr>
        <w:t>h</w:t>
      </w:r>
      <w:r w:rsidRPr="00BC32C0">
        <w:rPr>
          <w:sz w:val="22"/>
          <w:szCs w:val="22"/>
        </w:rPr>
        <w:t xml:space="preserve">ten, in: </w:t>
      </w:r>
      <w:r w:rsidRPr="00BC32C0">
        <w:rPr>
          <w:i/>
          <w:sz w:val="22"/>
          <w:szCs w:val="22"/>
        </w:rPr>
        <w:t>Neues Deutschland</w:t>
      </w:r>
      <w:r w:rsidRPr="00BC32C0">
        <w:rPr>
          <w:sz w:val="22"/>
          <w:szCs w:val="22"/>
        </w:rPr>
        <w:t>, 24.12.1070)</w:t>
      </w:r>
    </w:p>
    <w:p w14:paraId="49426F49" w14:textId="4735E89E" w:rsidR="003B6128" w:rsidRDefault="003B6128" w:rsidP="00265441">
      <w:pPr>
        <w:spacing w:after="240" w:line="276" w:lineRule="auto"/>
        <w:jc w:val="both"/>
        <w:rPr>
          <w:sz w:val="22"/>
          <w:szCs w:val="22"/>
        </w:rPr>
      </w:pPr>
      <w:r w:rsidRPr="00BC32C0">
        <w:rPr>
          <w:sz w:val="22"/>
          <w:szCs w:val="22"/>
        </w:rPr>
        <w:t>„Unterhaltsame Geschichtsanalyse – wer wäre nicht dafür! Die Erfahrungen mit dem die</w:t>
      </w:r>
      <w:r w:rsidRPr="00BC32C0">
        <w:rPr>
          <w:sz w:val="22"/>
          <w:szCs w:val="22"/>
        </w:rPr>
        <w:t>s</w:t>
      </w:r>
      <w:r w:rsidRPr="00BC32C0">
        <w:rPr>
          <w:sz w:val="22"/>
          <w:szCs w:val="22"/>
        </w:rPr>
        <w:t xml:space="preserve">mal </w:t>
      </w:r>
      <w:proofErr w:type="spellStart"/>
      <w:r w:rsidRPr="00BC32C0">
        <w:rPr>
          <w:sz w:val="22"/>
          <w:szCs w:val="22"/>
        </w:rPr>
        <w:t>Ge</w:t>
      </w:r>
      <w:proofErr w:type="spellEnd"/>
      <w:r w:rsidRPr="00BC32C0">
        <w:rPr>
          <w:sz w:val="22"/>
          <w:szCs w:val="22"/>
        </w:rPr>
        <w:t>- oder Misslungenen zahlen sich sicher in Zukunft aus. Besonders die „Farb</w:t>
      </w:r>
      <w:r w:rsidR="009B3F5B">
        <w:rPr>
          <w:sz w:val="22"/>
          <w:szCs w:val="22"/>
        </w:rPr>
        <w:t>-</w:t>
      </w:r>
      <w:r w:rsidRPr="00BC32C0">
        <w:rPr>
          <w:sz w:val="22"/>
          <w:szCs w:val="22"/>
        </w:rPr>
        <w:t>Gucker“ kamen auf ihre Kosten, weil Zeichnungen und Dekorationen in Bunt besser dem Bilderbogencharakter entgegenkamen. Da, wo der Film Fotos, Zeichnungen, Dokumenta</w:t>
      </w:r>
      <w:r w:rsidRPr="00BC32C0">
        <w:rPr>
          <w:sz w:val="22"/>
          <w:szCs w:val="22"/>
        </w:rPr>
        <w:t>r</w:t>
      </w:r>
      <w:r w:rsidRPr="00BC32C0">
        <w:rPr>
          <w:sz w:val="22"/>
          <w:szCs w:val="22"/>
        </w:rPr>
        <w:t>streifen geschickt kombinierte, wo er kabarettistisch entlarvte, hatte er Glanzstellen. Stumpf wurde die Sache bei vielen weder Stil noch Qualität der Gesamtsendung entspr</w:t>
      </w:r>
      <w:r w:rsidRPr="00BC32C0">
        <w:rPr>
          <w:sz w:val="22"/>
          <w:szCs w:val="22"/>
        </w:rPr>
        <w:t>e</w:t>
      </w:r>
      <w:r w:rsidRPr="00BC32C0">
        <w:rPr>
          <w:sz w:val="22"/>
          <w:szCs w:val="22"/>
        </w:rPr>
        <w:t>chenden Spielszenen.. Hauptmangel aber ist die in der Fülle untergehende  Gedankenlinie. Wer wol</w:t>
      </w:r>
      <w:r w:rsidRPr="00BC32C0">
        <w:rPr>
          <w:sz w:val="22"/>
          <w:szCs w:val="22"/>
        </w:rPr>
        <w:t>l</w:t>
      </w:r>
      <w:r w:rsidRPr="00BC32C0">
        <w:rPr>
          <w:sz w:val="22"/>
          <w:szCs w:val="22"/>
        </w:rPr>
        <w:t xml:space="preserve">te auch nur annähernd das jeweilige Grundthema der drei nicht chronologisch aufgebauten Folgen nennen ...“ (Irma </w:t>
      </w:r>
      <w:proofErr w:type="spellStart"/>
      <w:r w:rsidRPr="00BC32C0">
        <w:rPr>
          <w:sz w:val="22"/>
          <w:szCs w:val="22"/>
        </w:rPr>
        <w:t>Zimm</w:t>
      </w:r>
      <w:proofErr w:type="spellEnd"/>
      <w:r w:rsidRPr="00BC32C0">
        <w:rPr>
          <w:sz w:val="22"/>
          <w:szCs w:val="22"/>
        </w:rPr>
        <w:t xml:space="preserve">: Nachdenklich bis schnoddrig-heiter, in: </w:t>
      </w:r>
      <w:r w:rsidRPr="00BC32C0">
        <w:rPr>
          <w:i/>
          <w:sz w:val="22"/>
          <w:szCs w:val="22"/>
        </w:rPr>
        <w:t>BZ am Abend</w:t>
      </w:r>
      <w:r w:rsidRPr="00BC32C0">
        <w:rPr>
          <w:sz w:val="22"/>
          <w:szCs w:val="22"/>
        </w:rPr>
        <w:t>, 21.12.1970)</w:t>
      </w:r>
    </w:p>
    <w:p w14:paraId="05D36B9B" w14:textId="2F945CE6" w:rsidR="003B6128" w:rsidRDefault="009B3F5B" w:rsidP="00265441">
      <w:pPr>
        <w:spacing w:after="240" w:line="276" w:lineRule="auto"/>
        <w:jc w:val="both"/>
        <w:rPr>
          <w:sz w:val="22"/>
          <w:szCs w:val="22"/>
        </w:rPr>
      </w:pPr>
      <w:r>
        <w:rPr>
          <w:sz w:val="22"/>
          <w:szCs w:val="22"/>
        </w:rPr>
        <w:t xml:space="preserve">„Das </w:t>
      </w:r>
      <w:r w:rsidR="003B6128" w:rsidRPr="00BC32C0">
        <w:rPr>
          <w:sz w:val="22"/>
          <w:szCs w:val="22"/>
        </w:rPr>
        <w:t>auf drei F</w:t>
      </w:r>
      <w:r>
        <w:rPr>
          <w:sz w:val="22"/>
          <w:szCs w:val="22"/>
        </w:rPr>
        <w:t xml:space="preserve">olgen angelegte Filmfeuilleton </w:t>
      </w:r>
      <w:r w:rsidRPr="009B3F5B">
        <w:rPr>
          <w:smallCaps/>
          <w:sz w:val="22"/>
          <w:szCs w:val="22"/>
        </w:rPr>
        <w:t>Unter den Linden</w:t>
      </w:r>
      <w:r w:rsidR="003B6128" w:rsidRPr="00BC32C0">
        <w:rPr>
          <w:sz w:val="22"/>
          <w:szCs w:val="22"/>
        </w:rPr>
        <w:t xml:space="preserve"> bereitete nicht nur Vergn</w:t>
      </w:r>
      <w:r w:rsidR="003B6128" w:rsidRPr="00BC32C0">
        <w:rPr>
          <w:sz w:val="22"/>
          <w:szCs w:val="22"/>
        </w:rPr>
        <w:t>ü</w:t>
      </w:r>
      <w:r w:rsidR="003B6128" w:rsidRPr="00BC32C0">
        <w:rPr>
          <w:sz w:val="22"/>
          <w:szCs w:val="22"/>
        </w:rPr>
        <w:t>gen; es regte, in verschiedener Hinsicht auch zum Nachdenken an. Beispielsweise da</w:t>
      </w:r>
      <w:r w:rsidR="003B6128" w:rsidRPr="00BC32C0">
        <w:rPr>
          <w:sz w:val="22"/>
          <w:szCs w:val="22"/>
        </w:rPr>
        <w:t>r</w:t>
      </w:r>
      <w:r>
        <w:rPr>
          <w:sz w:val="22"/>
          <w:szCs w:val="22"/>
        </w:rPr>
        <w:t>über, warum man, da es nun</w:t>
      </w:r>
      <w:r w:rsidR="003B6128" w:rsidRPr="00BC32C0">
        <w:rPr>
          <w:sz w:val="22"/>
          <w:szCs w:val="22"/>
        </w:rPr>
        <w:t xml:space="preserve"> einmal um die Geschichte dieses berühmten Berliner Boul</w:t>
      </w:r>
      <w:r w:rsidR="003B6128" w:rsidRPr="00BC32C0">
        <w:rPr>
          <w:sz w:val="22"/>
          <w:szCs w:val="22"/>
        </w:rPr>
        <w:t>e</w:t>
      </w:r>
      <w:r w:rsidR="003B6128" w:rsidRPr="00BC32C0">
        <w:rPr>
          <w:sz w:val="22"/>
          <w:szCs w:val="22"/>
        </w:rPr>
        <w:t>vards ging, nicht auch die Geschichte im Sinne der zeitlichen Aufeinanderfolge zum form</w:t>
      </w:r>
      <w:r w:rsidR="003B6128" w:rsidRPr="00BC32C0">
        <w:rPr>
          <w:sz w:val="22"/>
          <w:szCs w:val="22"/>
        </w:rPr>
        <w:t>a</w:t>
      </w:r>
      <w:r w:rsidR="003B6128" w:rsidRPr="00BC32C0">
        <w:rPr>
          <w:sz w:val="22"/>
          <w:szCs w:val="22"/>
        </w:rPr>
        <w:t>len Prinzip genommen hatte; so wurde nicht ganz verständlich, warum jedes Kapitel sowohl Vergangenheit als auch Gegenwart umfasste – die Auswahl der dargebotenen Fakten und Figuren erschien dadurch ein wenig willkürlich.  Nachdenklich stimmte auch dies: der U</w:t>
      </w:r>
      <w:r w:rsidR="003B6128" w:rsidRPr="00BC32C0">
        <w:rPr>
          <w:sz w:val="22"/>
          <w:szCs w:val="22"/>
        </w:rPr>
        <w:t>n</w:t>
      </w:r>
      <w:r w:rsidR="003B6128" w:rsidRPr="00BC32C0">
        <w:rPr>
          <w:sz w:val="22"/>
          <w:szCs w:val="22"/>
        </w:rPr>
        <w:t>terhaltungswert des Feuilletons stieg jeweils proportional zur zeitlichen Distanz vom ang</w:t>
      </w:r>
      <w:r w:rsidR="003B6128" w:rsidRPr="00BC32C0">
        <w:rPr>
          <w:sz w:val="22"/>
          <w:szCs w:val="22"/>
        </w:rPr>
        <w:t>e</w:t>
      </w:r>
      <w:r w:rsidR="003B6128" w:rsidRPr="00BC32C0">
        <w:rPr>
          <w:sz w:val="22"/>
          <w:szCs w:val="22"/>
        </w:rPr>
        <w:t xml:space="preserve">peilten Gegenstand. Die meisten Geschichten wurden sozusagen </w:t>
      </w:r>
      <w:proofErr w:type="spellStart"/>
      <w:r w:rsidR="003B6128" w:rsidRPr="00BC32C0">
        <w:rPr>
          <w:sz w:val="22"/>
          <w:szCs w:val="22"/>
        </w:rPr>
        <w:t>langzähnig</w:t>
      </w:r>
      <w:proofErr w:type="spellEnd"/>
      <w:r w:rsidR="003B6128" w:rsidRPr="00BC32C0">
        <w:rPr>
          <w:sz w:val="22"/>
          <w:szCs w:val="22"/>
        </w:rPr>
        <w:t xml:space="preserve"> erzählt, in e</w:t>
      </w:r>
      <w:r w:rsidR="003B6128" w:rsidRPr="00BC32C0">
        <w:rPr>
          <w:sz w:val="22"/>
          <w:szCs w:val="22"/>
        </w:rPr>
        <w:t>r</w:t>
      </w:r>
      <w:r w:rsidR="003B6128" w:rsidRPr="00BC32C0">
        <w:rPr>
          <w:sz w:val="22"/>
          <w:szCs w:val="22"/>
        </w:rPr>
        <w:t>frischend ironischem Ton. Je mehr aber die Gegenwart überwog, desto steiler ging es mit der Ironie b</w:t>
      </w:r>
      <w:r>
        <w:rPr>
          <w:sz w:val="22"/>
          <w:szCs w:val="22"/>
        </w:rPr>
        <w:t>ergab. [</w:t>
      </w:r>
      <w:r w:rsidR="003B6128" w:rsidRPr="00BC32C0">
        <w:rPr>
          <w:sz w:val="22"/>
          <w:szCs w:val="22"/>
        </w:rPr>
        <w:t>...</w:t>
      </w:r>
      <w:r>
        <w:rPr>
          <w:sz w:val="22"/>
          <w:szCs w:val="22"/>
        </w:rPr>
        <w:t>]</w:t>
      </w:r>
      <w:r w:rsidR="003B6128" w:rsidRPr="00BC32C0">
        <w:rPr>
          <w:sz w:val="22"/>
          <w:szCs w:val="22"/>
        </w:rPr>
        <w:t xml:space="preserve">“ (Eckart Kroneberg: Bierernst, in: </w:t>
      </w:r>
      <w:r w:rsidR="003B6128" w:rsidRPr="00BC32C0">
        <w:rPr>
          <w:i/>
          <w:sz w:val="22"/>
          <w:szCs w:val="22"/>
        </w:rPr>
        <w:t>Der Tagesspiegel</w:t>
      </w:r>
      <w:r w:rsidR="003B6128" w:rsidRPr="00BC32C0">
        <w:rPr>
          <w:sz w:val="22"/>
          <w:szCs w:val="22"/>
        </w:rPr>
        <w:t>, 17.12.1970)</w:t>
      </w:r>
    </w:p>
    <w:p w14:paraId="79DDD6AE" w14:textId="69BCBE24" w:rsidR="00562701" w:rsidRPr="009B3F5B" w:rsidRDefault="00532678" w:rsidP="009B3F5B">
      <w:pPr>
        <w:spacing w:after="200" w:line="240" w:lineRule="auto"/>
        <w:rPr>
          <w:b/>
          <w:sz w:val="22"/>
          <w:szCs w:val="22"/>
        </w:rPr>
      </w:pPr>
      <w:r>
        <w:rPr>
          <w:b/>
          <w:sz w:val="22"/>
          <w:szCs w:val="22"/>
        </w:rPr>
        <w:br w:type="page"/>
      </w:r>
      <w:r w:rsidR="00562701" w:rsidRPr="00532678">
        <w:rPr>
          <w:b/>
          <w:sz w:val="32"/>
          <w:szCs w:val="32"/>
        </w:rPr>
        <w:t>Vorprogramm</w:t>
      </w:r>
    </w:p>
    <w:p w14:paraId="4E81BBD5" w14:textId="77777777" w:rsidR="00562701" w:rsidRDefault="00562701" w:rsidP="00FC0ED6">
      <w:pPr>
        <w:widowControl w:val="0"/>
        <w:autoSpaceDE w:val="0"/>
        <w:autoSpaceDN w:val="0"/>
        <w:adjustRightInd w:val="0"/>
        <w:spacing w:after="60" w:line="240" w:lineRule="auto"/>
        <w:jc w:val="both"/>
        <w:rPr>
          <w:rFonts w:cs="Helvetica Neue"/>
          <w:b/>
          <w:color w:val="000000"/>
          <w:sz w:val="22"/>
          <w:szCs w:val="22"/>
        </w:rPr>
      </w:pPr>
    </w:p>
    <w:p w14:paraId="3999532A" w14:textId="31B4760C" w:rsidR="008D2256" w:rsidRDefault="00562701" w:rsidP="00FC0ED6">
      <w:pPr>
        <w:widowControl w:val="0"/>
        <w:autoSpaceDE w:val="0"/>
        <w:autoSpaceDN w:val="0"/>
        <w:adjustRightInd w:val="0"/>
        <w:spacing w:after="60" w:line="240" w:lineRule="auto"/>
        <w:jc w:val="both"/>
        <w:rPr>
          <w:rFonts w:cs="Helvetica Neue"/>
          <w:color w:val="000000"/>
          <w:sz w:val="22"/>
          <w:szCs w:val="22"/>
        </w:rPr>
      </w:pPr>
      <w:r w:rsidRPr="0029652B">
        <w:rPr>
          <w:rFonts w:cs="Helvetica Neue"/>
          <w:b/>
          <w:smallCaps/>
          <w:color w:val="000000"/>
          <w:sz w:val="22"/>
          <w:szCs w:val="22"/>
        </w:rPr>
        <w:t>Die Kollwitz und ihre Kinder</w:t>
      </w:r>
      <w:r w:rsidR="0029652B">
        <w:rPr>
          <w:rFonts w:cs="Helvetica Neue"/>
          <w:color w:val="000000"/>
          <w:sz w:val="22"/>
          <w:szCs w:val="22"/>
        </w:rPr>
        <w:t xml:space="preserve"> (DDR 1971</w:t>
      </w:r>
      <w:r w:rsidR="008D2256">
        <w:rPr>
          <w:rFonts w:cs="Helvetica Neue"/>
          <w:color w:val="000000"/>
          <w:sz w:val="22"/>
          <w:szCs w:val="22"/>
        </w:rPr>
        <w:t>)</w:t>
      </w:r>
    </w:p>
    <w:p w14:paraId="620FC680" w14:textId="1988685F" w:rsidR="00562701" w:rsidRDefault="008D2256" w:rsidP="00FC0ED6">
      <w:pPr>
        <w:widowControl w:val="0"/>
        <w:autoSpaceDE w:val="0"/>
        <w:autoSpaceDN w:val="0"/>
        <w:adjustRightInd w:val="0"/>
        <w:spacing w:after="60" w:line="240" w:lineRule="auto"/>
        <w:jc w:val="both"/>
        <w:rPr>
          <w:rFonts w:cs="Helvetica Neue"/>
          <w:color w:val="000000"/>
          <w:sz w:val="22"/>
          <w:szCs w:val="22"/>
        </w:rPr>
      </w:pPr>
      <w:r w:rsidRPr="0029652B">
        <w:rPr>
          <w:rFonts w:cs="Helvetica Neue"/>
          <w:i/>
          <w:color w:val="000000"/>
          <w:sz w:val="22"/>
          <w:szCs w:val="22"/>
        </w:rPr>
        <w:t>Produktion</w:t>
      </w:r>
      <w:r w:rsidR="0029652B">
        <w:rPr>
          <w:rFonts w:cs="Helvetica Neue"/>
          <w:color w:val="000000"/>
          <w:sz w:val="22"/>
          <w:szCs w:val="22"/>
        </w:rPr>
        <w:t xml:space="preserve">: </w:t>
      </w:r>
      <w:r w:rsidRPr="008D2256">
        <w:rPr>
          <w:rFonts w:cs="Helvetica Neue"/>
          <w:color w:val="000000"/>
          <w:sz w:val="22"/>
          <w:szCs w:val="22"/>
        </w:rPr>
        <w:t xml:space="preserve">Hochschule </w:t>
      </w:r>
      <w:r>
        <w:rPr>
          <w:rFonts w:cs="Helvetica Neue"/>
          <w:color w:val="000000"/>
          <w:sz w:val="22"/>
          <w:szCs w:val="22"/>
        </w:rPr>
        <w:t>für Film und Fernseh</w:t>
      </w:r>
      <w:r w:rsidR="0029652B">
        <w:rPr>
          <w:rFonts w:cs="Helvetica Neue"/>
          <w:color w:val="000000"/>
          <w:sz w:val="22"/>
          <w:szCs w:val="22"/>
        </w:rPr>
        <w:t xml:space="preserve">en der DDR, Potsdam-Babelsberg / </w:t>
      </w:r>
      <w:r w:rsidR="00562701" w:rsidRPr="0029652B">
        <w:rPr>
          <w:rFonts w:cs="Helvetica Neue"/>
          <w:i/>
          <w:color w:val="000000"/>
          <w:sz w:val="22"/>
          <w:szCs w:val="22"/>
        </w:rPr>
        <w:t>R</w:t>
      </w:r>
      <w:r w:rsidR="0029652B" w:rsidRPr="0029652B">
        <w:rPr>
          <w:rFonts w:cs="Helvetica Neue"/>
          <w:i/>
          <w:color w:val="000000"/>
          <w:sz w:val="22"/>
          <w:szCs w:val="22"/>
        </w:rPr>
        <w:t>egie</w:t>
      </w:r>
      <w:r w:rsidR="00562701" w:rsidRPr="00160AFE">
        <w:rPr>
          <w:rFonts w:cs="Helvetica Neue"/>
          <w:color w:val="000000"/>
          <w:sz w:val="22"/>
          <w:szCs w:val="22"/>
        </w:rPr>
        <w:t>: Chris</w:t>
      </w:r>
      <w:r w:rsidR="0029652B">
        <w:rPr>
          <w:rFonts w:cs="Helvetica Neue"/>
          <w:color w:val="000000"/>
          <w:sz w:val="22"/>
          <w:szCs w:val="22"/>
        </w:rPr>
        <w:t xml:space="preserve">ta Mühl / </w:t>
      </w:r>
      <w:r w:rsidR="0029652B" w:rsidRPr="0029652B">
        <w:rPr>
          <w:rFonts w:cs="Helvetica Neue"/>
          <w:i/>
          <w:color w:val="000000"/>
          <w:sz w:val="22"/>
          <w:szCs w:val="22"/>
        </w:rPr>
        <w:t>Drehbuch</w:t>
      </w:r>
      <w:r w:rsidR="0029652B">
        <w:rPr>
          <w:rFonts w:cs="Helvetica Neue"/>
          <w:color w:val="000000"/>
          <w:sz w:val="22"/>
          <w:szCs w:val="22"/>
        </w:rPr>
        <w:t xml:space="preserve">: Christa Mühl, Werner Hecht / </w:t>
      </w:r>
      <w:r w:rsidR="0029652B" w:rsidRPr="0029652B">
        <w:rPr>
          <w:rFonts w:cs="Helvetica Neue"/>
          <w:i/>
          <w:color w:val="000000"/>
          <w:sz w:val="22"/>
          <w:szCs w:val="22"/>
        </w:rPr>
        <w:t>Kamera</w:t>
      </w:r>
      <w:r w:rsidR="0029652B">
        <w:rPr>
          <w:rFonts w:cs="Helvetica Neue"/>
          <w:color w:val="000000"/>
          <w:sz w:val="22"/>
          <w:szCs w:val="22"/>
        </w:rPr>
        <w:t xml:space="preserve">: Christiane Kunow / </w:t>
      </w:r>
      <w:r w:rsidR="00DA7D46" w:rsidRPr="00DA7D46">
        <w:rPr>
          <w:rFonts w:cs="Helvetica Neue"/>
          <w:i/>
          <w:color w:val="000000"/>
          <w:sz w:val="22"/>
          <w:szCs w:val="22"/>
        </w:rPr>
        <w:t>Kam</w:t>
      </w:r>
      <w:r w:rsidR="00DA7D46" w:rsidRPr="00DA7D46">
        <w:rPr>
          <w:rFonts w:cs="Helvetica Neue"/>
          <w:i/>
          <w:color w:val="000000"/>
          <w:sz w:val="22"/>
          <w:szCs w:val="22"/>
        </w:rPr>
        <w:t>e</w:t>
      </w:r>
      <w:r w:rsidR="00DA7D46" w:rsidRPr="00DA7D46">
        <w:rPr>
          <w:rFonts w:cs="Helvetica Neue"/>
          <w:i/>
          <w:color w:val="000000"/>
          <w:sz w:val="22"/>
          <w:szCs w:val="22"/>
        </w:rPr>
        <w:t>ra-Assistenz</w:t>
      </w:r>
      <w:r w:rsidR="00DA7D46">
        <w:rPr>
          <w:rFonts w:cs="Helvetica Neue"/>
          <w:color w:val="000000"/>
          <w:sz w:val="22"/>
          <w:szCs w:val="22"/>
        </w:rPr>
        <w:t xml:space="preserve">: Norbert </w:t>
      </w:r>
      <w:proofErr w:type="spellStart"/>
      <w:r w:rsidR="00DA7D46">
        <w:rPr>
          <w:rFonts w:cs="Helvetica Neue"/>
          <w:color w:val="000000"/>
          <w:sz w:val="22"/>
          <w:szCs w:val="22"/>
        </w:rPr>
        <w:t>Prüter</w:t>
      </w:r>
      <w:proofErr w:type="spellEnd"/>
      <w:r w:rsidR="00DA7D46">
        <w:rPr>
          <w:rFonts w:cs="Helvetica Neue"/>
          <w:color w:val="000000"/>
          <w:sz w:val="22"/>
          <w:szCs w:val="22"/>
        </w:rPr>
        <w:t xml:space="preserve"> / </w:t>
      </w:r>
      <w:r w:rsidR="00DA7D46" w:rsidRPr="00DA7D46">
        <w:rPr>
          <w:rFonts w:cs="Helvetica Neue"/>
          <w:i/>
          <w:color w:val="000000"/>
          <w:sz w:val="22"/>
          <w:szCs w:val="22"/>
        </w:rPr>
        <w:t>Ton</w:t>
      </w:r>
      <w:r w:rsidR="00DA7D46">
        <w:rPr>
          <w:rFonts w:cs="Helvetica Neue"/>
          <w:color w:val="000000"/>
          <w:sz w:val="22"/>
          <w:szCs w:val="22"/>
        </w:rPr>
        <w:t xml:space="preserve">: Wolfgang Hasse / </w:t>
      </w:r>
      <w:r w:rsidR="0029652B" w:rsidRPr="0029652B">
        <w:rPr>
          <w:rFonts w:cs="Helvetica Neue"/>
          <w:i/>
          <w:color w:val="000000"/>
          <w:sz w:val="22"/>
          <w:szCs w:val="22"/>
        </w:rPr>
        <w:t>Dramaturg</w:t>
      </w:r>
      <w:r w:rsidR="00DA7D46">
        <w:rPr>
          <w:rFonts w:cs="Helvetica Neue"/>
          <w:i/>
          <w:color w:val="000000"/>
          <w:sz w:val="22"/>
          <w:szCs w:val="22"/>
        </w:rPr>
        <w:t>ie</w:t>
      </w:r>
      <w:r w:rsidR="0029652B">
        <w:rPr>
          <w:rFonts w:cs="Helvetica Neue"/>
          <w:color w:val="000000"/>
          <w:sz w:val="22"/>
          <w:szCs w:val="22"/>
        </w:rPr>
        <w:t xml:space="preserve">: Hermann Otto-Lauterbach / </w:t>
      </w:r>
      <w:r w:rsidR="0029652B" w:rsidRPr="0029652B">
        <w:rPr>
          <w:rFonts w:cs="Helvetica Neue"/>
          <w:i/>
          <w:color w:val="000000"/>
          <w:sz w:val="22"/>
          <w:szCs w:val="22"/>
        </w:rPr>
        <w:t>Schnitt</w:t>
      </w:r>
      <w:r w:rsidR="0029652B">
        <w:rPr>
          <w:rFonts w:cs="Helvetica Neue"/>
          <w:color w:val="000000"/>
          <w:sz w:val="22"/>
          <w:szCs w:val="22"/>
        </w:rPr>
        <w:t xml:space="preserve">: Karin Döring / </w:t>
      </w:r>
      <w:r w:rsidR="0029652B" w:rsidRPr="0029652B">
        <w:rPr>
          <w:rFonts w:cs="Helvetica Neue"/>
          <w:i/>
          <w:color w:val="000000"/>
          <w:sz w:val="22"/>
          <w:szCs w:val="22"/>
        </w:rPr>
        <w:t>Produktion</w:t>
      </w:r>
      <w:r w:rsidR="0029652B">
        <w:rPr>
          <w:rFonts w:cs="Helvetica Neue"/>
          <w:color w:val="000000"/>
          <w:sz w:val="22"/>
          <w:szCs w:val="22"/>
        </w:rPr>
        <w:t>: Hol</w:t>
      </w:r>
      <w:r w:rsidR="00DA7D46">
        <w:rPr>
          <w:rFonts w:cs="Helvetica Neue"/>
          <w:color w:val="000000"/>
          <w:sz w:val="22"/>
          <w:szCs w:val="22"/>
        </w:rPr>
        <w:t xml:space="preserve">ger </w:t>
      </w:r>
      <w:proofErr w:type="spellStart"/>
      <w:r w:rsidR="00DA7D46">
        <w:rPr>
          <w:rFonts w:cs="Helvetica Neue"/>
          <w:color w:val="000000"/>
          <w:sz w:val="22"/>
          <w:szCs w:val="22"/>
        </w:rPr>
        <w:t>Lochau</w:t>
      </w:r>
      <w:proofErr w:type="spellEnd"/>
      <w:r w:rsidR="00DA7D46">
        <w:rPr>
          <w:rFonts w:cs="Helvetica Neue"/>
          <w:color w:val="000000"/>
          <w:sz w:val="22"/>
          <w:szCs w:val="22"/>
        </w:rPr>
        <w:t xml:space="preserve"> / </w:t>
      </w:r>
      <w:r w:rsidR="00DA7D46" w:rsidRPr="00DA7D46">
        <w:rPr>
          <w:rFonts w:cs="Helvetica Neue"/>
          <w:i/>
          <w:color w:val="000000"/>
          <w:sz w:val="22"/>
          <w:szCs w:val="22"/>
        </w:rPr>
        <w:t>Aufnahmeleitung</w:t>
      </w:r>
      <w:r w:rsidR="00DA7D46">
        <w:rPr>
          <w:rFonts w:cs="Helvetica Neue"/>
          <w:color w:val="000000"/>
          <w:sz w:val="22"/>
          <w:szCs w:val="22"/>
        </w:rPr>
        <w:t>:</w:t>
      </w:r>
      <w:r w:rsidR="0029652B">
        <w:rPr>
          <w:rFonts w:cs="Helvetica Neue"/>
          <w:color w:val="000000"/>
          <w:sz w:val="22"/>
          <w:szCs w:val="22"/>
        </w:rPr>
        <w:t xml:space="preserve"> Anke </w:t>
      </w:r>
      <w:proofErr w:type="spellStart"/>
      <w:r w:rsidR="0029652B">
        <w:rPr>
          <w:rFonts w:cs="Helvetica Neue"/>
          <w:color w:val="000000"/>
          <w:sz w:val="22"/>
          <w:szCs w:val="22"/>
        </w:rPr>
        <w:t>Seber</w:t>
      </w:r>
      <w:proofErr w:type="spellEnd"/>
    </w:p>
    <w:p w14:paraId="73217523" w14:textId="2A32F052" w:rsidR="0029652B" w:rsidRDefault="0029652B" w:rsidP="00FC0ED6">
      <w:pPr>
        <w:widowControl w:val="0"/>
        <w:autoSpaceDE w:val="0"/>
        <w:autoSpaceDN w:val="0"/>
        <w:adjustRightInd w:val="0"/>
        <w:spacing w:after="60" w:line="240" w:lineRule="auto"/>
        <w:jc w:val="both"/>
        <w:rPr>
          <w:rFonts w:cs="Helvetica Neue"/>
          <w:color w:val="000000"/>
          <w:sz w:val="22"/>
          <w:szCs w:val="22"/>
        </w:rPr>
      </w:pPr>
      <w:r w:rsidRPr="0029652B">
        <w:rPr>
          <w:rFonts w:cs="Helvetica Neue"/>
          <w:i/>
          <w:color w:val="000000"/>
          <w:sz w:val="22"/>
          <w:szCs w:val="22"/>
        </w:rPr>
        <w:t>Format und Länge</w:t>
      </w:r>
      <w:r>
        <w:rPr>
          <w:rFonts w:cs="Helvetica Neue"/>
          <w:color w:val="000000"/>
          <w:sz w:val="22"/>
          <w:szCs w:val="22"/>
        </w:rPr>
        <w:t>: 16mm, s/w, 120 m (= 10’57“)</w:t>
      </w:r>
    </w:p>
    <w:p w14:paraId="2118BF1C" w14:textId="1D499B83" w:rsidR="00DA7D46" w:rsidRDefault="00DA7D46" w:rsidP="00FC0ED6">
      <w:pPr>
        <w:widowControl w:val="0"/>
        <w:autoSpaceDE w:val="0"/>
        <w:autoSpaceDN w:val="0"/>
        <w:adjustRightInd w:val="0"/>
        <w:spacing w:after="60" w:line="240" w:lineRule="auto"/>
        <w:jc w:val="both"/>
        <w:rPr>
          <w:rFonts w:cs="Helvetica Neue"/>
          <w:color w:val="000000"/>
          <w:sz w:val="22"/>
          <w:szCs w:val="22"/>
        </w:rPr>
      </w:pPr>
      <w:r w:rsidRPr="00DA7D46">
        <w:rPr>
          <w:rFonts w:cs="Helvetica Neue"/>
          <w:i/>
          <w:color w:val="000000"/>
          <w:sz w:val="22"/>
          <w:szCs w:val="22"/>
        </w:rPr>
        <w:t>TV</w:t>
      </w:r>
      <w:r w:rsidR="003E44A3">
        <w:rPr>
          <w:rFonts w:cs="Helvetica Neue"/>
          <w:i/>
          <w:color w:val="000000"/>
          <w:sz w:val="22"/>
          <w:szCs w:val="22"/>
        </w:rPr>
        <w:t>-Erstsendung</w:t>
      </w:r>
      <w:r>
        <w:rPr>
          <w:rFonts w:cs="Helvetica Neue"/>
          <w:color w:val="000000"/>
          <w:sz w:val="22"/>
          <w:szCs w:val="22"/>
        </w:rPr>
        <w:t xml:space="preserve">: </w:t>
      </w:r>
      <w:r w:rsidR="00B76D6C">
        <w:rPr>
          <w:rFonts w:cs="Helvetica Neue"/>
          <w:color w:val="000000"/>
          <w:sz w:val="22"/>
          <w:szCs w:val="22"/>
        </w:rPr>
        <w:t>Sendedatum: 27.</w:t>
      </w:r>
      <w:r w:rsidRPr="00DA7D46">
        <w:rPr>
          <w:rFonts w:cs="Helvetica Neue"/>
          <w:color w:val="000000"/>
          <w:sz w:val="22"/>
          <w:szCs w:val="22"/>
        </w:rPr>
        <w:t>9.1971</w:t>
      </w:r>
      <w:r w:rsidR="003E44A3">
        <w:rPr>
          <w:rFonts w:cs="Helvetica Neue"/>
          <w:color w:val="000000"/>
          <w:sz w:val="22"/>
          <w:szCs w:val="22"/>
        </w:rPr>
        <w:t xml:space="preserve"> (DDR II, 19.00: Versuche. </w:t>
      </w:r>
      <w:r w:rsidR="003E44A3" w:rsidRPr="008D2256">
        <w:rPr>
          <w:rFonts w:cs="Helvetica Neue"/>
          <w:color w:val="000000"/>
          <w:sz w:val="22"/>
          <w:szCs w:val="22"/>
        </w:rPr>
        <w:t xml:space="preserve">Hochschule </w:t>
      </w:r>
      <w:r w:rsidR="003E44A3">
        <w:rPr>
          <w:rFonts w:cs="Helvetica Neue"/>
          <w:color w:val="000000"/>
          <w:sz w:val="22"/>
          <w:szCs w:val="22"/>
        </w:rPr>
        <w:t>für Film und Fernsehen der DDR)</w:t>
      </w:r>
    </w:p>
    <w:p w14:paraId="0B4151E6" w14:textId="08D75C13" w:rsidR="00E723E0" w:rsidRPr="00160AFE" w:rsidRDefault="00E723E0" w:rsidP="00FC0ED6">
      <w:pPr>
        <w:widowControl w:val="0"/>
        <w:autoSpaceDE w:val="0"/>
        <w:autoSpaceDN w:val="0"/>
        <w:adjustRightInd w:val="0"/>
        <w:spacing w:after="60" w:line="240" w:lineRule="auto"/>
        <w:jc w:val="both"/>
        <w:rPr>
          <w:rFonts w:cs="Helvetica Neue"/>
          <w:color w:val="000000"/>
          <w:sz w:val="22"/>
          <w:szCs w:val="22"/>
        </w:rPr>
      </w:pPr>
      <w:r w:rsidRPr="00E723E0">
        <w:rPr>
          <w:rFonts w:cs="Helvetica Neue"/>
          <w:i/>
          <w:color w:val="000000"/>
          <w:sz w:val="22"/>
          <w:szCs w:val="22"/>
        </w:rPr>
        <w:t>Inhalt</w:t>
      </w:r>
      <w:r>
        <w:rPr>
          <w:rFonts w:cs="Helvetica Neue"/>
          <w:color w:val="000000"/>
          <w:sz w:val="22"/>
          <w:szCs w:val="22"/>
        </w:rPr>
        <w:t xml:space="preserve">: </w:t>
      </w:r>
      <w:r w:rsidRPr="00E723E0">
        <w:rPr>
          <w:rFonts w:cs="Helvetica Neue"/>
          <w:color w:val="000000"/>
          <w:sz w:val="22"/>
          <w:szCs w:val="22"/>
        </w:rPr>
        <w:tab/>
      </w:r>
      <w:r>
        <w:rPr>
          <w:rFonts w:cs="Helvetica Neue"/>
          <w:color w:val="000000"/>
          <w:sz w:val="22"/>
          <w:szCs w:val="22"/>
        </w:rPr>
        <w:t>„</w:t>
      </w:r>
      <w:r w:rsidRPr="00E723E0">
        <w:rPr>
          <w:rFonts w:cs="Helvetica Neue"/>
          <w:color w:val="000000"/>
          <w:sz w:val="22"/>
          <w:szCs w:val="22"/>
        </w:rPr>
        <w:t>Im Berliner Stadtbezirk Prenzlauer Berg steht die von Gustav Seitz geschaffene überlebensgroße Plastik der humanistischen, antifaschistischen Künstlerin Käthe Kollwitz. Das Denkmal ist längst von Alt und Jung in Besitz genommen worden. Dennoch gehen die M</w:t>
      </w:r>
      <w:r>
        <w:rPr>
          <w:rFonts w:cs="Helvetica Neue"/>
          <w:color w:val="000000"/>
          <w:sz w:val="22"/>
          <w:szCs w:val="22"/>
        </w:rPr>
        <w:t>einungen über den „</w:t>
      </w:r>
      <w:r w:rsidRPr="00E723E0">
        <w:rPr>
          <w:rFonts w:cs="Helvetica Neue"/>
          <w:color w:val="000000"/>
          <w:sz w:val="22"/>
          <w:szCs w:val="22"/>
        </w:rPr>
        <w:t>Gebrauchswert</w:t>
      </w:r>
      <w:r>
        <w:rPr>
          <w:rFonts w:cs="Helvetica Neue"/>
          <w:color w:val="000000"/>
          <w:sz w:val="22"/>
          <w:szCs w:val="22"/>
        </w:rPr>
        <w:t>“</w:t>
      </w:r>
      <w:r w:rsidRPr="00E723E0">
        <w:rPr>
          <w:rFonts w:cs="Helvetica Neue"/>
          <w:color w:val="000000"/>
          <w:sz w:val="22"/>
          <w:szCs w:val="22"/>
        </w:rPr>
        <w:t xml:space="preserve"> eines solchen Kunstwerkes weit auseinander. Die Pu</w:t>
      </w:r>
      <w:r>
        <w:rPr>
          <w:rFonts w:cs="Helvetica Neue"/>
          <w:color w:val="000000"/>
          <w:sz w:val="22"/>
          <w:szCs w:val="22"/>
        </w:rPr>
        <w:t>risten sind gegen jegliche „</w:t>
      </w:r>
      <w:r w:rsidRPr="00E723E0">
        <w:rPr>
          <w:rFonts w:cs="Helvetica Neue"/>
          <w:color w:val="000000"/>
          <w:sz w:val="22"/>
          <w:szCs w:val="22"/>
        </w:rPr>
        <w:t>Entweihung</w:t>
      </w:r>
      <w:r>
        <w:rPr>
          <w:rFonts w:cs="Helvetica Neue"/>
          <w:color w:val="000000"/>
          <w:sz w:val="22"/>
          <w:szCs w:val="22"/>
        </w:rPr>
        <w:t>“</w:t>
      </w:r>
      <w:r w:rsidRPr="00E723E0">
        <w:rPr>
          <w:rFonts w:cs="Helvetica Neue"/>
          <w:color w:val="000000"/>
          <w:sz w:val="22"/>
          <w:szCs w:val="22"/>
        </w:rPr>
        <w:t xml:space="preserve"> - etwa durch respektlose Kinderspiele. Aber der Schöpfer der Plastik hatte vorsorglich eine verständnisvollere Haltung bekundet.</w:t>
      </w:r>
      <w:r>
        <w:rPr>
          <w:rFonts w:cs="Helvetica Neue"/>
          <w:color w:val="000000"/>
          <w:sz w:val="22"/>
          <w:szCs w:val="22"/>
        </w:rPr>
        <w:t>“ (Film</w:t>
      </w:r>
      <w:r w:rsidR="009B3F5B">
        <w:rPr>
          <w:rFonts w:cs="Helvetica Neue"/>
          <w:color w:val="000000"/>
          <w:sz w:val="22"/>
          <w:szCs w:val="22"/>
        </w:rPr>
        <w:t>-</w:t>
      </w:r>
      <w:r>
        <w:rPr>
          <w:rFonts w:cs="Helvetica Neue"/>
          <w:color w:val="000000"/>
          <w:sz w:val="22"/>
          <w:szCs w:val="22"/>
        </w:rPr>
        <w:t>u</w:t>
      </w:r>
      <w:r>
        <w:rPr>
          <w:rFonts w:cs="Helvetica Neue"/>
          <w:color w:val="000000"/>
          <w:sz w:val="22"/>
          <w:szCs w:val="22"/>
        </w:rPr>
        <w:t>niversität Babelsberg, Universitätsbibliothek)</w:t>
      </w:r>
      <w:r w:rsidRPr="00E723E0">
        <w:rPr>
          <w:rFonts w:cs="Helvetica Neue"/>
          <w:color w:val="000000"/>
          <w:sz w:val="22"/>
          <w:szCs w:val="22"/>
        </w:rPr>
        <w:t xml:space="preserve">  </w:t>
      </w:r>
    </w:p>
    <w:p w14:paraId="5DF1E115" w14:textId="520DF89A" w:rsidR="003B6128" w:rsidRDefault="00562701" w:rsidP="003B6128">
      <w:pPr>
        <w:widowControl w:val="0"/>
        <w:pBdr>
          <w:bottom w:val="single" w:sz="4" w:space="1" w:color="auto"/>
        </w:pBdr>
        <w:autoSpaceDE w:val="0"/>
        <w:autoSpaceDN w:val="0"/>
        <w:adjustRightInd w:val="0"/>
        <w:spacing w:after="120" w:line="240" w:lineRule="auto"/>
        <w:jc w:val="both"/>
        <w:rPr>
          <w:rFonts w:cs="Helvetica Neue"/>
          <w:color w:val="000000"/>
          <w:sz w:val="22"/>
          <w:szCs w:val="22"/>
        </w:rPr>
      </w:pPr>
      <w:r w:rsidRPr="0029652B">
        <w:rPr>
          <w:rFonts w:cs="Helvetica Neue"/>
          <w:i/>
          <w:color w:val="000000"/>
          <w:sz w:val="22"/>
          <w:szCs w:val="22"/>
        </w:rPr>
        <w:t>Kopie</w:t>
      </w:r>
      <w:r w:rsidRPr="00160AFE">
        <w:rPr>
          <w:rFonts w:cs="Helvetica Neue"/>
          <w:color w:val="000000"/>
          <w:sz w:val="22"/>
          <w:szCs w:val="22"/>
        </w:rPr>
        <w:t>: Filmuniversität Babelsberg</w:t>
      </w:r>
      <w:r w:rsidR="0029652B">
        <w:rPr>
          <w:rFonts w:cs="Helvetica Neue"/>
          <w:color w:val="000000"/>
          <w:sz w:val="22"/>
          <w:szCs w:val="22"/>
        </w:rPr>
        <w:t xml:space="preserve">, </w:t>
      </w:r>
      <w:r w:rsidR="009B3F5B">
        <w:rPr>
          <w:rFonts w:cs="Helvetica Neue"/>
          <w:color w:val="000000"/>
          <w:sz w:val="22"/>
          <w:szCs w:val="22"/>
        </w:rPr>
        <w:t>file von 16mm</w:t>
      </w:r>
    </w:p>
    <w:p w14:paraId="0511364C" w14:textId="77777777" w:rsidR="003B6128" w:rsidRDefault="003B6128" w:rsidP="003B6128">
      <w:pPr>
        <w:widowControl w:val="0"/>
        <w:pBdr>
          <w:bottom w:val="single" w:sz="4" w:space="1" w:color="auto"/>
        </w:pBdr>
        <w:autoSpaceDE w:val="0"/>
        <w:autoSpaceDN w:val="0"/>
        <w:adjustRightInd w:val="0"/>
        <w:spacing w:after="360" w:line="240" w:lineRule="auto"/>
        <w:jc w:val="both"/>
        <w:rPr>
          <w:rFonts w:cs="Helvetica Neue"/>
          <w:color w:val="000000"/>
          <w:sz w:val="22"/>
          <w:szCs w:val="22"/>
        </w:rPr>
      </w:pPr>
    </w:p>
    <w:p w14:paraId="151B522B" w14:textId="0A1FC324" w:rsidR="00562701" w:rsidRDefault="00562701" w:rsidP="00FC0ED6">
      <w:pPr>
        <w:widowControl w:val="0"/>
        <w:autoSpaceDE w:val="0"/>
        <w:autoSpaceDN w:val="0"/>
        <w:adjustRightInd w:val="0"/>
        <w:spacing w:after="60" w:line="240" w:lineRule="auto"/>
        <w:jc w:val="both"/>
        <w:rPr>
          <w:rFonts w:cs="Helvetica Neue"/>
          <w:color w:val="000000"/>
          <w:sz w:val="22"/>
          <w:szCs w:val="22"/>
        </w:rPr>
      </w:pPr>
      <w:r w:rsidRPr="007A4B75">
        <w:rPr>
          <w:rFonts w:cs="Helvetica Neue"/>
          <w:b/>
          <w:smallCaps/>
          <w:color w:val="000000"/>
          <w:sz w:val="22"/>
          <w:szCs w:val="22"/>
        </w:rPr>
        <w:t>Ansichtssachen</w:t>
      </w:r>
      <w:r w:rsidR="007A4B75">
        <w:rPr>
          <w:rFonts w:cs="Helvetica Neue"/>
          <w:color w:val="000000"/>
          <w:sz w:val="22"/>
          <w:szCs w:val="22"/>
        </w:rPr>
        <w:t xml:space="preserve"> (DDR 1972/73</w:t>
      </w:r>
      <w:r w:rsidRPr="00160AFE">
        <w:rPr>
          <w:rFonts w:cs="Helvetica Neue"/>
          <w:color w:val="000000"/>
          <w:sz w:val="22"/>
          <w:szCs w:val="22"/>
        </w:rPr>
        <w:t>)</w:t>
      </w:r>
    </w:p>
    <w:p w14:paraId="191D6B39" w14:textId="2269E778" w:rsidR="007A4B75" w:rsidRDefault="007A4B75" w:rsidP="00FC0ED6">
      <w:pPr>
        <w:widowControl w:val="0"/>
        <w:autoSpaceDE w:val="0"/>
        <w:autoSpaceDN w:val="0"/>
        <w:adjustRightInd w:val="0"/>
        <w:spacing w:after="60" w:line="240" w:lineRule="auto"/>
        <w:jc w:val="both"/>
        <w:rPr>
          <w:rFonts w:cs="Helvetica Neue"/>
          <w:color w:val="000000"/>
          <w:sz w:val="22"/>
          <w:szCs w:val="22"/>
        </w:rPr>
      </w:pPr>
      <w:r w:rsidRPr="007A4B75">
        <w:rPr>
          <w:rFonts w:cs="Helvetica Neue"/>
          <w:i/>
          <w:color w:val="000000"/>
          <w:sz w:val="22"/>
          <w:szCs w:val="22"/>
        </w:rPr>
        <w:t>Produktion</w:t>
      </w:r>
      <w:r>
        <w:rPr>
          <w:rFonts w:cs="Helvetica Neue"/>
          <w:color w:val="000000"/>
          <w:sz w:val="22"/>
          <w:szCs w:val="22"/>
        </w:rPr>
        <w:t xml:space="preserve">: DEFA Studio für Kurzfilme / </w:t>
      </w:r>
      <w:r w:rsidRPr="007A4B75">
        <w:rPr>
          <w:rFonts w:cs="Helvetica Neue"/>
          <w:i/>
          <w:color w:val="000000"/>
          <w:sz w:val="22"/>
          <w:szCs w:val="22"/>
        </w:rPr>
        <w:t>Regie</w:t>
      </w:r>
      <w:r>
        <w:rPr>
          <w:rFonts w:cs="Helvetica Neue"/>
          <w:color w:val="000000"/>
          <w:sz w:val="22"/>
          <w:szCs w:val="22"/>
        </w:rPr>
        <w:t xml:space="preserve">: Armin Georgi / </w:t>
      </w:r>
      <w:r w:rsidRPr="007A4B75">
        <w:rPr>
          <w:rFonts w:cs="Helvetica Neue"/>
          <w:i/>
          <w:color w:val="000000"/>
          <w:sz w:val="22"/>
          <w:szCs w:val="22"/>
        </w:rPr>
        <w:t>Buch</w:t>
      </w:r>
      <w:r>
        <w:rPr>
          <w:rFonts w:cs="Helvetica Neue"/>
          <w:color w:val="000000"/>
          <w:sz w:val="22"/>
          <w:szCs w:val="22"/>
        </w:rPr>
        <w:t xml:space="preserve">: Kurt Eifert, Armin Georgi / </w:t>
      </w:r>
      <w:r w:rsidRPr="007A4B75">
        <w:rPr>
          <w:rFonts w:cs="Helvetica Neue"/>
          <w:i/>
          <w:color w:val="000000"/>
          <w:sz w:val="22"/>
          <w:szCs w:val="22"/>
        </w:rPr>
        <w:t>Kamera</w:t>
      </w:r>
      <w:r w:rsidR="006129E1">
        <w:rPr>
          <w:rFonts w:cs="Helvetica Neue"/>
          <w:color w:val="000000"/>
          <w:sz w:val="22"/>
          <w:szCs w:val="22"/>
        </w:rPr>
        <w:t xml:space="preserve">: Jürgen </w:t>
      </w:r>
      <w:proofErr w:type="spellStart"/>
      <w:r w:rsidR="006129E1">
        <w:rPr>
          <w:rFonts w:cs="Helvetica Neue"/>
          <w:color w:val="000000"/>
          <w:sz w:val="22"/>
          <w:szCs w:val="22"/>
        </w:rPr>
        <w:t>Greuni</w:t>
      </w:r>
      <w:r>
        <w:rPr>
          <w:rFonts w:cs="Helvetica Neue"/>
          <w:color w:val="000000"/>
          <w:sz w:val="22"/>
          <w:szCs w:val="22"/>
        </w:rPr>
        <w:t>g</w:t>
      </w:r>
      <w:proofErr w:type="spellEnd"/>
      <w:r>
        <w:rPr>
          <w:rFonts w:cs="Helvetica Neue"/>
          <w:color w:val="000000"/>
          <w:sz w:val="22"/>
          <w:szCs w:val="22"/>
        </w:rPr>
        <w:t xml:space="preserve"> / </w:t>
      </w:r>
      <w:r w:rsidRPr="008809F9">
        <w:rPr>
          <w:rFonts w:cs="Helvetica Neue"/>
          <w:i/>
          <w:color w:val="000000"/>
          <w:sz w:val="22"/>
          <w:szCs w:val="22"/>
        </w:rPr>
        <w:t>Musikalische Bearbeitung</w:t>
      </w:r>
      <w:r>
        <w:rPr>
          <w:rFonts w:cs="Helvetica Neue"/>
          <w:color w:val="000000"/>
          <w:sz w:val="22"/>
          <w:szCs w:val="22"/>
        </w:rPr>
        <w:t xml:space="preserve">: </w:t>
      </w:r>
      <w:r w:rsidR="008809F9">
        <w:rPr>
          <w:rFonts w:cs="Helvetica Neue"/>
          <w:color w:val="000000"/>
          <w:sz w:val="22"/>
          <w:szCs w:val="22"/>
        </w:rPr>
        <w:t xml:space="preserve">Günter Fischer / </w:t>
      </w:r>
      <w:r w:rsidR="008809F9" w:rsidRPr="008809F9">
        <w:rPr>
          <w:rFonts w:cs="Helvetica Neue"/>
          <w:i/>
          <w:color w:val="000000"/>
          <w:sz w:val="22"/>
          <w:szCs w:val="22"/>
        </w:rPr>
        <w:t>Sprecher</w:t>
      </w:r>
      <w:r w:rsidR="008809F9">
        <w:rPr>
          <w:rFonts w:cs="Helvetica Neue"/>
          <w:color w:val="000000"/>
          <w:sz w:val="22"/>
          <w:szCs w:val="22"/>
        </w:rPr>
        <w:t>: Manfred Krug</w:t>
      </w:r>
    </w:p>
    <w:p w14:paraId="1F9BBEE3" w14:textId="6B1A428D" w:rsidR="008809F9" w:rsidRDefault="008809F9" w:rsidP="00FC0ED6">
      <w:pPr>
        <w:widowControl w:val="0"/>
        <w:autoSpaceDE w:val="0"/>
        <w:autoSpaceDN w:val="0"/>
        <w:adjustRightInd w:val="0"/>
        <w:spacing w:after="60" w:line="240" w:lineRule="auto"/>
        <w:jc w:val="both"/>
        <w:rPr>
          <w:rFonts w:cs="Helvetica Neue"/>
          <w:color w:val="000000"/>
          <w:sz w:val="22"/>
          <w:szCs w:val="22"/>
        </w:rPr>
      </w:pPr>
      <w:r w:rsidRPr="008809F9">
        <w:rPr>
          <w:rFonts w:cs="Helvetica Neue"/>
          <w:i/>
          <w:color w:val="000000"/>
          <w:sz w:val="22"/>
          <w:szCs w:val="22"/>
        </w:rPr>
        <w:t>Format und Länge</w:t>
      </w:r>
      <w:r w:rsidR="009B3F5B">
        <w:rPr>
          <w:rFonts w:cs="Helvetica Neue"/>
          <w:color w:val="000000"/>
          <w:sz w:val="22"/>
          <w:szCs w:val="22"/>
        </w:rPr>
        <w:t>: 35mm, Farbe</w:t>
      </w:r>
      <w:r w:rsidR="00FE78EA">
        <w:rPr>
          <w:rFonts w:cs="Helvetica Neue"/>
          <w:color w:val="000000"/>
          <w:sz w:val="22"/>
          <w:szCs w:val="22"/>
        </w:rPr>
        <w:t xml:space="preserve"> (ORWO-Color)</w:t>
      </w:r>
      <w:r w:rsidR="009B3F5B">
        <w:rPr>
          <w:rFonts w:cs="Helvetica Neue"/>
          <w:color w:val="000000"/>
          <w:sz w:val="22"/>
          <w:szCs w:val="22"/>
        </w:rPr>
        <w:t>, 278 m</w:t>
      </w:r>
    </w:p>
    <w:p w14:paraId="3DB2A38C" w14:textId="09391046" w:rsidR="00EE6278" w:rsidRDefault="00EE6278" w:rsidP="00FC0ED6">
      <w:pPr>
        <w:widowControl w:val="0"/>
        <w:autoSpaceDE w:val="0"/>
        <w:autoSpaceDN w:val="0"/>
        <w:adjustRightInd w:val="0"/>
        <w:spacing w:after="60" w:line="240" w:lineRule="auto"/>
        <w:jc w:val="both"/>
        <w:rPr>
          <w:rFonts w:cs="Helvetica Neue"/>
          <w:color w:val="000000"/>
          <w:sz w:val="22"/>
          <w:szCs w:val="22"/>
        </w:rPr>
      </w:pPr>
      <w:r w:rsidRPr="00EE6278">
        <w:rPr>
          <w:rFonts w:cs="Helvetica Neue"/>
          <w:i/>
          <w:color w:val="000000"/>
          <w:sz w:val="22"/>
          <w:szCs w:val="22"/>
        </w:rPr>
        <w:t>Anlaufdatum</w:t>
      </w:r>
      <w:r>
        <w:rPr>
          <w:rFonts w:cs="Helvetica Neue"/>
          <w:color w:val="000000"/>
          <w:sz w:val="22"/>
          <w:szCs w:val="22"/>
        </w:rPr>
        <w:t>: 25.4.1974</w:t>
      </w:r>
    </w:p>
    <w:p w14:paraId="6A56A30E" w14:textId="13A14C92" w:rsidR="00EE6278" w:rsidRPr="00160AFE" w:rsidRDefault="00EE6278" w:rsidP="00FC0ED6">
      <w:pPr>
        <w:widowControl w:val="0"/>
        <w:autoSpaceDE w:val="0"/>
        <w:autoSpaceDN w:val="0"/>
        <w:adjustRightInd w:val="0"/>
        <w:spacing w:after="60" w:line="240" w:lineRule="auto"/>
        <w:jc w:val="both"/>
        <w:rPr>
          <w:rFonts w:cs="Helvetica Neue"/>
          <w:color w:val="000000"/>
          <w:sz w:val="22"/>
          <w:szCs w:val="22"/>
        </w:rPr>
      </w:pPr>
      <w:r w:rsidRPr="00EE6278">
        <w:rPr>
          <w:rFonts w:cs="Helvetica Neue"/>
          <w:i/>
          <w:color w:val="000000"/>
          <w:sz w:val="22"/>
          <w:szCs w:val="22"/>
        </w:rPr>
        <w:t>Inhalt</w:t>
      </w:r>
      <w:r>
        <w:rPr>
          <w:rFonts w:cs="Helvetica Neue"/>
          <w:color w:val="000000"/>
          <w:sz w:val="22"/>
          <w:szCs w:val="22"/>
        </w:rPr>
        <w:t xml:space="preserve">: „Heiter-ironisch werden Berliner über die Liebe befragt, werden </w:t>
      </w:r>
      <w:r w:rsidR="000D4929">
        <w:rPr>
          <w:rFonts w:cs="Helvetica Neue"/>
          <w:color w:val="000000"/>
          <w:sz w:val="22"/>
          <w:szCs w:val="22"/>
        </w:rPr>
        <w:t>Heines</w:t>
      </w:r>
      <w:r>
        <w:rPr>
          <w:rFonts w:cs="Helvetica Neue"/>
          <w:color w:val="000000"/>
          <w:sz w:val="22"/>
          <w:szCs w:val="22"/>
        </w:rPr>
        <w:t xml:space="preserve"> Ansichten mit dem </w:t>
      </w:r>
      <w:r w:rsidR="000D4929">
        <w:rPr>
          <w:rFonts w:cs="Helvetica Neue"/>
          <w:color w:val="000000"/>
          <w:sz w:val="22"/>
          <w:szCs w:val="22"/>
        </w:rPr>
        <w:t>Berlin</w:t>
      </w:r>
      <w:r>
        <w:rPr>
          <w:rFonts w:cs="Helvetica Neue"/>
          <w:color w:val="000000"/>
          <w:sz w:val="22"/>
          <w:szCs w:val="22"/>
        </w:rPr>
        <w:t xml:space="preserve"> von heute konfrontiert. Der Film zeichnet sich durch eine gelungene Bil</w:t>
      </w:r>
      <w:r>
        <w:rPr>
          <w:rFonts w:cs="Helvetica Neue"/>
          <w:color w:val="000000"/>
          <w:sz w:val="22"/>
          <w:szCs w:val="22"/>
        </w:rPr>
        <w:t>d</w:t>
      </w:r>
      <w:r w:rsidR="000D4929">
        <w:rPr>
          <w:rFonts w:cs="Helvetica Neue"/>
          <w:color w:val="000000"/>
          <w:sz w:val="22"/>
          <w:szCs w:val="22"/>
        </w:rPr>
        <w:t>montag</w:t>
      </w:r>
      <w:r>
        <w:rPr>
          <w:rFonts w:cs="Helvetica Neue"/>
          <w:color w:val="000000"/>
          <w:sz w:val="22"/>
          <w:szCs w:val="22"/>
        </w:rPr>
        <w:t xml:space="preserve">e und einen humorvollen Kommentar aus, der gekonnt von </w:t>
      </w:r>
      <w:r w:rsidR="000D4929">
        <w:rPr>
          <w:rFonts w:cs="Helvetica Neue"/>
          <w:color w:val="000000"/>
          <w:sz w:val="22"/>
          <w:szCs w:val="22"/>
        </w:rPr>
        <w:t>Manfred</w:t>
      </w:r>
      <w:r>
        <w:rPr>
          <w:rFonts w:cs="Helvetica Neue"/>
          <w:color w:val="000000"/>
          <w:sz w:val="22"/>
          <w:szCs w:val="22"/>
        </w:rPr>
        <w:t xml:space="preserve"> </w:t>
      </w:r>
      <w:r w:rsidR="000D4929">
        <w:rPr>
          <w:rFonts w:cs="Helvetica Neue"/>
          <w:color w:val="000000"/>
          <w:sz w:val="22"/>
          <w:szCs w:val="22"/>
        </w:rPr>
        <w:t>Krug</w:t>
      </w:r>
      <w:r>
        <w:rPr>
          <w:rFonts w:cs="Helvetica Neue"/>
          <w:color w:val="000000"/>
          <w:sz w:val="22"/>
          <w:szCs w:val="22"/>
        </w:rPr>
        <w:t xml:space="preserve"> gespr</w:t>
      </w:r>
      <w:r>
        <w:rPr>
          <w:rFonts w:cs="Helvetica Neue"/>
          <w:color w:val="000000"/>
          <w:sz w:val="22"/>
          <w:szCs w:val="22"/>
        </w:rPr>
        <w:t>o</w:t>
      </w:r>
      <w:r>
        <w:rPr>
          <w:rFonts w:cs="Helvetica Neue"/>
          <w:color w:val="000000"/>
          <w:sz w:val="22"/>
          <w:szCs w:val="22"/>
        </w:rPr>
        <w:t xml:space="preserve">chen wird. </w:t>
      </w:r>
      <w:r w:rsidR="000D4929">
        <w:rPr>
          <w:rFonts w:cs="Helvetica Neue"/>
          <w:color w:val="000000"/>
          <w:sz w:val="22"/>
          <w:szCs w:val="22"/>
        </w:rPr>
        <w:t>Poetisch</w:t>
      </w:r>
      <w:r>
        <w:rPr>
          <w:rFonts w:cs="Helvetica Neue"/>
          <w:color w:val="000000"/>
          <w:sz w:val="22"/>
          <w:szCs w:val="22"/>
        </w:rPr>
        <w:t xml:space="preserve"> und beschwingt bringt Ansichtssachen den Zuschauer Berlin  und </w:t>
      </w:r>
      <w:r w:rsidR="000D4929">
        <w:rPr>
          <w:rFonts w:cs="Helvetica Neue"/>
          <w:color w:val="000000"/>
          <w:sz w:val="22"/>
          <w:szCs w:val="22"/>
        </w:rPr>
        <w:t>Hei</w:t>
      </w:r>
      <w:r w:rsidR="000D4929">
        <w:rPr>
          <w:rFonts w:cs="Helvetica Neue"/>
          <w:color w:val="000000"/>
          <w:sz w:val="22"/>
          <w:szCs w:val="22"/>
        </w:rPr>
        <w:t>n</w:t>
      </w:r>
      <w:r w:rsidR="000D4929">
        <w:rPr>
          <w:rFonts w:cs="Helvetica Neue"/>
          <w:color w:val="000000"/>
          <w:sz w:val="22"/>
          <w:szCs w:val="22"/>
        </w:rPr>
        <w:t>rich</w:t>
      </w:r>
      <w:r>
        <w:rPr>
          <w:rFonts w:cs="Helvetica Neue"/>
          <w:color w:val="000000"/>
          <w:sz w:val="22"/>
          <w:szCs w:val="22"/>
        </w:rPr>
        <w:t xml:space="preserve"> </w:t>
      </w:r>
      <w:r w:rsidR="000D4929">
        <w:rPr>
          <w:rFonts w:cs="Helvetica Neue"/>
          <w:color w:val="000000"/>
          <w:sz w:val="22"/>
          <w:szCs w:val="22"/>
        </w:rPr>
        <w:t>Heine</w:t>
      </w:r>
      <w:r>
        <w:rPr>
          <w:rFonts w:cs="Helvetica Neue"/>
          <w:color w:val="000000"/>
          <w:sz w:val="22"/>
          <w:szCs w:val="22"/>
        </w:rPr>
        <w:t xml:space="preserve"> nahe.“</w:t>
      </w:r>
      <w:r w:rsidR="00C25883">
        <w:rPr>
          <w:rFonts w:cs="Helvetica Neue"/>
          <w:color w:val="000000"/>
          <w:sz w:val="22"/>
          <w:szCs w:val="22"/>
        </w:rPr>
        <w:t xml:space="preserve"> (Progress Film-Vertrieb</w:t>
      </w:r>
      <w:r w:rsidR="000D4929">
        <w:rPr>
          <w:rFonts w:cs="Helvetica Neue"/>
          <w:color w:val="000000"/>
          <w:sz w:val="22"/>
          <w:szCs w:val="22"/>
        </w:rPr>
        <w:t xml:space="preserve">, 9.10.1973: Inhalt und Einschätzung, in: </w:t>
      </w:r>
      <w:r w:rsidR="006B5040">
        <w:rPr>
          <w:rFonts w:cs="Helvetica Neue"/>
          <w:color w:val="000000"/>
          <w:sz w:val="22"/>
          <w:szCs w:val="22"/>
        </w:rPr>
        <w:t>BArch, DR 1-Z/433)</w:t>
      </w:r>
    </w:p>
    <w:p w14:paraId="542BF22B" w14:textId="46A1A25E" w:rsidR="00562701" w:rsidRDefault="00562701" w:rsidP="003B6128">
      <w:pPr>
        <w:widowControl w:val="0"/>
        <w:pBdr>
          <w:bottom w:val="single" w:sz="4" w:space="1" w:color="auto"/>
        </w:pBdr>
        <w:autoSpaceDE w:val="0"/>
        <w:autoSpaceDN w:val="0"/>
        <w:adjustRightInd w:val="0"/>
        <w:spacing w:after="240" w:line="240" w:lineRule="auto"/>
        <w:jc w:val="both"/>
        <w:rPr>
          <w:rFonts w:cs="Helvetica Neue"/>
          <w:color w:val="000000"/>
          <w:sz w:val="22"/>
          <w:szCs w:val="22"/>
        </w:rPr>
      </w:pPr>
      <w:r w:rsidRPr="008809F9">
        <w:rPr>
          <w:rFonts w:cs="Helvetica Neue"/>
          <w:i/>
          <w:color w:val="000000"/>
          <w:sz w:val="22"/>
          <w:szCs w:val="22"/>
        </w:rPr>
        <w:t>Kopie</w:t>
      </w:r>
      <w:r w:rsidRPr="00160AFE">
        <w:rPr>
          <w:rFonts w:cs="Helvetica Neue"/>
          <w:color w:val="000000"/>
          <w:sz w:val="22"/>
          <w:szCs w:val="22"/>
        </w:rPr>
        <w:t xml:space="preserve">: </w:t>
      </w:r>
      <w:r w:rsidR="008809F9" w:rsidRPr="000400DD">
        <w:rPr>
          <w:rFonts w:cs="Helvetica Neue"/>
          <w:color w:val="000000"/>
          <w:sz w:val="22"/>
          <w:szCs w:val="22"/>
        </w:rPr>
        <w:t>Bundesarchiv-Filma</w:t>
      </w:r>
      <w:r w:rsidR="008809F9">
        <w:rPr>
          <w:rFonts w:cs="Helvetica Neue"/>
          <w:color w:val="000000"/>
          <w:sz w:val="22"/>
          <w:szCs w:val="22"/>
        </w:rPr>
        <w:t xml:space="preserve">rchiv, </w:t>
      </w:r>
      <w:r w:rsidR="009B3F5B">
        <w:rPr>
          <w:rFonts w:cs="Helvetica Neue"/>
          <w:color w:val="000000"/>
          <w:sz w:val="22"/>
          <w:szCs w:val="22"/>
        </w:rPr>
        <w:t>35mm, 280 m (= 10’14“)</w:t>
      </w:r>
    </w:p>
    <w:p w14:paraId="005CA295" w14:textId="77777777" w:rsidR="003B6128" w:rsidRPr="00160AFE" w:rsidRDefault="003B6128" w:rsidP="003B6128">
      <w:pPr>
        <w:widowControl w:val="0"/>
        <w:pBdr>
          <w:bottom w:val="single" w:sz="4" w:space="1" w:color="auto"/>
        </w:pBdr>
        <w:autoSpaceDE w:val="0"/>
        <w:autoSpaceDN w:val="0"/>
        <w:adjustRightInd w:val="0"/>
        <w:spacing w:after="360" w:line="240" w:lineRule="auto"/>
        <w:jc w:val="both"/>
        <w:rPr>
          <w:rFonts w:cs="Helvetica Neue"/>
          <w:color w:val="000000"/>
          <w:sz w:val="22"/>
          <w:szCs w:val="22"/>
        </w:rPr>
      </w:pPr>
    </w:p>
    <w:p w14:paraId="34F63E74" w14:textId="3AD9CAF4" w:rsidR="00562701" w:rsidRDefault="00562701" w:rsidP="00FC0ED6">
      <w:pPr>
        <w:widowControl w:val="0"/>
        <w:autoSpaceDE w:val="0"/>
        <w:autoSpaceDN w:val="0"/>
        <w:adjustRightInd w:val="0"/>
        <w:spacing w:after="60" w:line="240" w:lineRule="auto"/>
        <w:jc w:val="both"/>
        <w:rPr>
          <w:rFonts w:cs="Helvetica Neue"/>
          <w:color w:val="000000"/>
          <w:sz w:val="22"/>
          <w:szCs w:val="22"/>
        </w:rPr>
      </w:pPr>
      <w:r w:rsidRPr="00393C1C">
        <w:rPr>
          <w:rFonts w:cs="Helvetica Neue"/>
          <w:b/>
          <w:smallCaps/>
          <w:color w:val="000000"/>
          <w:sz w:val="22"/>
          <w:szCs w:val="22"/>
        </w:rPr>
        <w:t>Skladanowsky Filme von 1896</w:t>
      </w:r>
      <w:r>
        <w:rPr>
          <w:rFonts w:cs="Helvetica Neue"/>
          <w:color w:val="000000"/>
          <w:sz w:val="22"/>
          <w:szCs w:val="22"/>
        </w:rPr>
        <w:t xml:space="preserve"> </w:t>
      </w:r>
      <w:r w:rsidR="00393C1C">
        <w:rPr>
          <w:rFonts w:cs="Helvetica Neue"/>
          <w:color w:val="000000"/>
          <w:sz w:val="22"/>
          <w:szCs w:val="22"/>
        </w:rPr>
        <w:t xml:space="preserve">(Archivtitel) </w:t>
      </w:r>
      <w:r>
        <w:rPr>
          <w:rFonts w:cs="Helvetica Neue"/>
          <w:color w:val="000000"/>
          <w:sz w:val="22"/>
          <w:szCs w:val="22"/>
        </w:rPr>
        <w:t>(D 1896)</w:t>
      </w:r>
    </w:p>
    <w:p w14:paraId="4C79564B" w14:textId="4E5B80FE" w:rsidR="00975EEF" w:rsidRPr="000400DD" w:rsidRDefault="00975EEF" w:rsidP="00FC0ED6">
      <w:pPr>
        <w:widowControl w:val="0"/>
        <w:autoSpaceDE w:val="0"/>
        <w:autoSpaceDN w:val="0"/>
        <w:adjustRightInd w:val="0"/>
        <w:spacing w:after="60" w:line="240" w:lineRule="auto"/>
        <w:jc w:val="both"/>
        <w:rPr>
          <w:rFonts w:cs="Helvetica Neue"/>
          <w:color w:val="000000"/>
          <w:sz w:val="22"/>
          <w:szCs w:val="22"/>
        </w:rPr>
      </w:pPr>
      <w:r w:rsidRPr="00975EEF">
        <w:rPr>
          <w:rFonts w:cs="Helvetica Neue"/>
          <w:i/>
          <w:color w:val="000000"/>
          <w:sz w:val="22"/>
          <w:szCs w:val="22"/>
        </w:rPr>
        <w:t>Inhalt</w:t>
      </w:r>
      <w:r>
        <w:rPr>
          <w:rFonts w:cs="Helvetica Neue"/>
          <w:color w:val="000000"/>
          <w:sz w:val="22"/>
          <w:szCs w:val="22"/>
        </w:rPr>
        <w:t xml:space="preserve">: </w:t>
      </w:r>
      <w:r w:rsidR="001149D1">
        <w:rPr>
          <w:rFonts w:cs="Helvetica Neue"/>
          <w:color w:val="000000"/>
          <w:sz w:val="22"/>
          <w:szCs w:val="22"/>
        </w:rPr>
        <w:t>Berlin-Alexanderplatz. Unter den Linden.</w:t>
      </w:r>
      <w:r w:rsidRPr="00975EEF">
        <w:rPr>
          <w:rFonts w:cs="Helvetica Neue"/>
          <w:color w:val="000000"/>
          <w:sz w:val="22"/>
          <w:szCs w:val="22"/>
        </w:rPr>
        <w:t xml:space="preserve"> A</w:t>
      </w:r>
      <w:r w:rsidR="001149D1">
        <w:rPr>
          <w:rFonts w:cs="Helvetica Neue"/>
          <w:color w:val="000000"/>
          <w:sz w:val="22"/>
          <w:szCs w:val="22"/>
        </w:rPr>
        <w:t>larm bei der Berliner Feuerwehr.</w:t>
      </w:r>
      <w:r w:rsidRPr="00975EEF">
        <w:rPr>
          <w:rFonts w:cs="Helvetica Neue"/>
          <w:color w:val="000000"/>
          <w:sz w:val="22"/>
          <w:szCs w:val="22"/>
        </w:rPr>
        <w:t xml:space="preserve"> Au</w:t>
      </w:r>
      <w:r w:rsidRPr="00975EEF">
        <w:rPr>
          <w:rFonts w:cs="Helvetica Neue"/>
          <w:color w:val="000000"/>
          <w:sz w:val="22"/>
          <w:szCs w:val="22"/>
        </w:rPr>
        <w:t>s</w:t>
      </w:r>
      <w:r w:rsidR="001149D1">
        <w:rPr>
          <w:rFonts w:cs="Helvetica Neue"/>
          <w:color w:val="000000"/>
          <w:sz w:val="22"/>
          <w:szCs w:val="22"/>
        </w:rPr>
        <w:t>fahrt nach dem Alarm. Einfahrt eines Eisenbahnzuges. Die Wache zieht auf. Die Wache tritt ans Gewehr.</w:t>
      </w:r>
      <w:r w:rsidRPr="00975EEF">
        <w:rPr>
          <w:rFonts w:cs="Helvetica Neue"/>
          <w:color w:val="000000"/>
          <w:sz w:val="22"/>
          <w:szCs w:val="22"/>
        </w:rPr>
        <w:t xml:space="preserve"> Eine lustige Gesellschaft vor dem Tivoli in Stockholm</w:t>
      </w:r>
      <w:r w:rsidR="001149D1">
        <w:rPr>
          <w:rFonts w:cs="Helvetica Neue"/>
          <w:color w:val="000000"/>
          <w:sz w:val="22"/>
          <w:szCs w:val="22"/>
        </w:rPr>
        <w:t>.</w:t>
      </w:r>
      <w:r w:rsidRPr="00975EEF">
        <w:rPr>
          <w:rFonts w:cs="Helvetica Neue"/>
          <w:color w:val="000000"/>
          <w:sz w:val="22"/>
          <w:szCs w:val="22"/>
        </w:rPr>
        <w:t xml:space="preserve"> Komische Begegnung im Tiergarten zu Stockholm.</w:t>
      </w:r>
    </w:p>
    <w:p w14:paraId="65C6B205" w14:textId="47D61F56" w:rsidR="00562701" w:rsidRDefault="00562701" w:rsidP="00FC0ED6">
      <w:pPr>
        <w:widowControl w:val="0"/>
        <w:autoSpaceDE w:val="0"/>
        <w:autoSpaceDN w:val="0"/>
        <w:adjustRightInd w:val="0"/>
        <w:spacing w:after="60" w:line="240" w:lineRule="auto"/>
        <w:jc w:val="both"/>
        <w:rPr>
          <w:rFonts w:eastAsia="Times New Roman"/>
          <w:sz w:val="22"/>
          <w:szCs w:val="22"/>
        </w:rPr>
      </w:pPr>
      <w:r w:rsidRPr="00975EEF">
        <w:rPr>
          <w:rFonts w:cs="Helvetica Neue"/>
          <w:i/>
          <w:color w:val="000000"/>
          <w:sz w:val="22"/>
          <w:szCs w:val="22"/>
        </w:rPr>
        <w:t>Kopie</w:t>
      </w:r>
      <w:r w:rsidR="00975EEF">
        <w:rPr>
          <w:rFonts w:cs="Helvetica Neue"/>
          <w:color w:val="000000"/>
          <w:sz w:val="22"/>
          <w:szCs w:val="22"/>
        </w:rPr>
        <w:t xml:space="preserve">: Deutsche Kinemathek, 35mm, </w:t>
      </w:r>
      <w:r w:rsidR="001149D1">
        <w:rPr>
          <w:rFonts w:cs="Helvetica Neue"/>
          <w:color w:val="000000"/>
          <w:sz w:val="22"/>
          <w:szCs w:val="22"/>
        </w:rPr>
        <w:t xml:space="preserve">s/w, stumm, </w:t>
      </w:r>
      <w:r w:rsidR="00773F25">
        <w:rPr>
          <w:rFonts w:cs="Helvetica Neue"/>
          <w:color w:val="000000"/>
          <w:sz w:val="22"/>
          <w:szCs w:val="22"/>
        </w:rPr>
        <w:t xml:space="preserve">ca. </w:t>
      </w:r>
      <w:r w:rsidR="00975EEF">
        <w:rPr>
          <w:rFonts w:cs="Helvetica Neue"/>
          <w:color w:val="000000"/>
          <w:sz w:val="22"/>
          <w:szCs w:val="22"/>
        </w:rPr>
        <w:t>4’</w:t>
      </w:r>
      <w:r w:rsidR="00773F25">
        <w:rPr>
          <w:rFonts w:cs="Helvetica Neue"/>
          <w:color w:val="000000"/>
          <w:sz w:val="22"/>
          <w:szCs w:val="22"/>
        </w:rPr>
        <w:t xml:space="preserve"> bei </w:t>
      </w:r>
      <w:r w:rsidR="00932530">
        <w:rPr>
          <w:rFonts w:cs="Helvetica Neue"/>
          <w:color w:val="000000"/>
          <w:sz w:val="22"/>
          <w:szCs w:val="22"/>
        </w:rPr>
        <w:t>16 Bilder pro Sekunde</w:t>
      </w:r>
    </w:p>
    <w:p w14:paraId="02C2B0BC" w14:textId="77777777" w:rsidR="00532678" w:rsidRDefault="00532678" w:rsidP="00FC0ED6">
      <w:pPr>
        <w:widowControl w:val="0"/>
        <w:autoSpaceDE w:val="0"/>
        <w:autoSpaceDN w:val="0"/>
        <w:adjustRightInd w:val="0"/>
        <w:spacing w:after="60" w:line="240" w:lineRule="auto"/>
        <w:jc w:val="both"/>
        <w:rPr>
          <w:rFonts w:eastAsia="Times New Roman"/>
          <w:sz w:val="22"/>
          <w:szCs w:val="22"/>
        </w:rPr>
      </w:pPr>
    </w:p>
    <w:p w14:paraId="53B86059" w14:textId="77777777" w:rsidR="00532678" w:rsidRPr="00532678" w:rsidRDefault="00532678" w:rsidP="00532678">
      <w:pPr>
        <w:widowControl w:val="0"/>
        <w:autoSpaceDE w:val="0"/>
        <w:autoSpaceDN w:val="0"/>
        <w:adjustRightInd w:val="0"/>
        <w:spacing w:after="60" w:line="240" w:lineRule="auto"/>
        <w:jc w:val="both"/>
        <w:rPr>
          <w:rFonts w:cs="Helvetica Neue"/>
          <w:color w:val="000000"/>
          <w:sz w:val="22"/>
          <w:szCs w:val="22"/>
        </w:rPr>
      </w:pPr>
      <w:r w:rsidRPr="00532678">
        <w:rPr>
          <w:rFonts w:cs="Helvetica Neue"/>
          <w:b/>
          <w:smallCaps/>
          <w:color w:val="000000"/>
          <w:sz w:val="22"/>
          <w:szCs w:val="22"/>
        </w:rPr>
        <w:t>Parade in Berlin Unter den Linden</w:t>
      </w:r>
      <w:r w:rsidRPr="00532678">
        <w:rPr>
          <w:rFonts w:cs="Helvetica Neue"/>
          <w:color w:val="000000"/>
          <w:sz w:val="22"/>
          <w:szCs w:val="22"/>
        </w:rPr>
        <w:t xml:space="preserve"> (Archivtitel) (ca. 1910)</w:t>
      </w:r>
    </w:p>
    <w:p w14:paraId="63550D79" w14:textId="77777777" w:rsidR="00532678" w:rsidRPr="00532678" w:rsidRDefault="00532678" w:rsidP="00532678">
      <w:pPr>
        <w:widowControl w:val="0"/>
        <w:autoSpaceDE w:val="0"/>
        <w:autoSpaceDN w:val="0"/>
        <w:adjustRightInd w:val="0"/>
        <w:spacing w:after="60" w:line="240" w:lineRule="auto"/>
        <w:jc w:val="both"/>
        <w:rPr>
          <w:rFonts w:cs="Helvetica Neue"/>
          <w:color w:val="000000"/>
          <w:sz w:val="22"/>
          <w:szCs w:val="22"/>
        </w:rPr>
      </w:pPr>
      <w:r w:rsidRPr="00532678">
        <w:rPr>
          <w:rFonts w:cs="Helvetica Neue"/>
          <w:i/>
          <w:color w:val="000000"/>
          <w:sz w:val="22"/>
          <w:szCs w:val="22"/>
        </w:rPr>
        <w:lastRenderedPageBreak/>
        <w:t>Produktion</w:t>
      </w:r>
      <w:r w:rsidRPr="00532678">
        <w:rPr>
          <w:rFonts w:cs="Helvetica Neue"/>
          <w:color w:val="000000"/>
          <w:sz w:val="22"/>
          <w:szCs w:val="22"/>
        </w:rPr>
        <w:t>: Louis Held, Weimar</w:t>
      </w:r>
    </w:p>
    <w:p w14:paraId="50F2BE50" w14:textId="77777777" w:rsidR="00532678" w:rsidRPr="00532678" w:rsidRDefault="00532678" w:rsidP="00532678">
      <w:pPr>
        <w:widowControl w:val="0"/>
        <w:autoSpaceDE w:val="0"/>
        <w:autoSpaceDN w:val="0"/>
        <w:adjustRightInd w:val="0"/>
        <w:spacing w:after="60" w:line="240" w:lineRule="auto"/>
        <w:jc w:val="both"/>
        <w:rPr>
          <w:rFonts w:cs="Helvetica Neue"/>
          <w:color w:val="000000"/>
          <w:sz w:val="22"/>
          <w:szCs w:val="22"/>
        </w:rPr>
      </w:pPr>
      <w:r w:rsidRPr="00532678">
        <w:rPr>
          <w:rFonts w:cs="Helvetica Neue"/>
          <w:i/>
          <w:color w:val="000000"/>
          <w:sz w:val="22"/>
          <w:szCs w:val="22"/>
        </w:rPr>
        <w:t>Inhalt</w:t>
      </w:r>
      <w:r w:rsidRPr="00532678">
        <w:rPr>
          <w:rFonts w:cs="Helvetica Neue"/>
          <w:color w:val="000000"/>
          <w:sz w:val="22"/>
          <w:szCs w:val="22"/>
        </w:rPr>
        <w:t>: Vor dem Zeughaus. Zahlreiche Zuschauer auf dem Bürgersteig. Schupos regeln den Ablauf der Parade: Kutschen, Reiter, Militärmusik zu Fuß und zu Pferde, Regimentsfahnen.</w:t>
      </w:r>
    </w:p>
    <w:p w14:paraId="0B7BD75C" w14:textId="1EE5C93C" w:rsidR="00532678" w:rsidRPr="00532678" w:rsidRDefault="00532678" w:rsidP="00532678">
      <w:pPr>
        <w:widowControl w:val="0"/>
        <w:autoSpaceDE w:val="0"/>
        <w:autoSpaceDN w:val="0"/>
        <w:adjustRightInd w:val="0"/>
        <w:spacing w:after="360" w:line="240" w:lineRule="auto"/>
        <w:jc w:val="both"/>
        <w:rPr>
          <w:rFonts w:cs="Helvetica Neue"/>
          <w:color w:val="000000"/>
          <w:sz w:val="22"/>
          <w:szCs w:val="22"/>
        </w:rPr>
      </w:pPr>
      <w:r w:rsidRPr="00532678">
        <w:rPr>
          <w:rFonts w:cs="Helvetica Neue"/>
          <w:i/>
          <w:color w:val="000000"/>
          <w:sz w:val="22"/>
          <w:szCs w:val="22"/>
        </w:rPr>
        <w:t>Kopie</w:t>
      </w:r>
      <w:r w:rsidRPr="00532678">
        <w:rPr>
          <w:rFonts w:cs="Helvetica Neue"/>
          <w:color w:val="000000"/>
          <w:sz w:val="22"/>
          <w:szCs w:val="22"/>
        </w:rPr>
        <w:t>: Bundesarchiv-Filmarch</w:t>
      </w:r>
      <w:r>
        <w:rPr>
          <w:rFonts w:cs="Helvetica Neue"/>
          <w:color w:val="000000"/>
          <w:sz w:val="22"/>
          <w:szCs w:val="22"/>
        </w:rPr>
        <w:t xml:space="preserve">iv, 35mm, s/w, </w:t>
      </w:r>
      <w:r w:rsidR="001149D1">
        <w:rPr>
          <w:rFonts w:cs="Helvetica Neue"/>
          <w:color w:val="000000"/>
          <w:sz w:val="22"/>
          <w:szCs w:val="22"/>
        </w:rPr>
        <w:t xml:space="preserve">stumm, </w:t>
      </w:r>
      <w:r>
        <w:rPr>
          <w:rFonts w:cs="Helvetica Neue"/>
          <w:color w:val="000000"/>
          <w:sz w:val="22"/>
          <w:szCs w:val="22"/>
        </w:rPr>
        <w:t xml:space="preserve">40,2 m (= 1’58“ </w:t>
      </w:r>
      <w:r w:rsidRPr="00532678">
        <w:rPr>
          <w:rFonts w:cs="Helvetica Neue"/>
          <w:color w:val="000000"/>
          <w:sz w:val="22"/>
          <w:szCs w:val="22"/>
        </w:rPr>
        <w:t>bei 16 Bildern pro Sekunde)</w:t>
      </w:r>
    </w:p>
    <w:p w14:paraId="50510D50" w14:textId="7C7D0074" w:rsidR="00C25883" w:rsidRPr="00C25883" w:rsidRDefault="00C25883" w:rsidP="00C25883">
      <w:pPr>
        <w:widowControl w:val="0"/>
        <w:autoSpaceDE w:val="0"/>
        <w:autoSpaceDN w:val="0"/>
        <w:adjustRightInd w:val="0"/>
        <w:spacing w:after="60" w:line="240" w:lineRule="auto"/>
        <w:jc w:val="both"/>
        <w:rPr>
          <w:rFonts w:cs="Helvetica Neue"/>
          <w:color w:val="000000"/>
          <w:sz w:val="22"/>
          <w:szCs w:val="22"/>
        </w:rPr>
      </w:pPr>
      <w:r w:rsidRPr="00F15300">
        <w:rPr>
          <w:rFonts w:cs="Helvetica Neue"/>
          <w:b/>
          <w:smallCaps/>
          <w:color w:val="000000"/>
          <w:sz w:val="22"/>
          <w:szCs w:val="22"/>
        </w:rPr>
        <w:t xml:space="preserve">Messter Woche </w:t>
      </w:r>
      <w:r w:rsidR="00932530">
        <w:rPr>
          <w:rFonts w:cs="Helvetica Neue"/>
          <w:b/>
          <w:smallCaps/>
          <w:color w:val="000000"/>
          <w:sz w:val="22"/>
          <w:szCs w:val="22"/>
        </w:rPr>
        <w:t xml:space="preserve">Nr. </w:t>
      </w:r>
      <w:r w:rsidRPr="00F15300">
        <w:rPr>
          <w:rFonts w:cs="Helvetica Neue"/>
          <w:b/>
          <w:smallCaps/>
          <w:color w:val="000000"/>
          <w:sz w:val="22"/>
          <w:szCs w:val="22"/>
        </w:rPr>
        <w:t>46</w:t>
      </w:r>
      <w:r w:rsidR="00932530">
        <w:rPr>
          <w:rFonts w:cs="Helvetica Neue"/>
          <w:b/>
          <w:smallCaps/>
          <w:color w:val="000000"/>
          <w:sz w:val="22"/>
          <w:szCs w:val="22"/>
        </w:rPr>
        <w:t xml:space="preserve"> </w:t>
      </w:r>
      <w:r w:rsidRPr="00F15300">
        <w:rPr>
          <w:rFonts w:cs="Helvetica Neue"/>
          <w:b/>
          <w:smallCaps/>
          <w:color w:val="000000"/>
          <w:sz w:val="22"/>
          <w:szCs w:val="22"/>
        </w:rPr>
        <w:t>+</w:t>
      </w:r>
      <w:r w:rsidR="00773F25">
        <w:rPr>
          <w:rFonts w:cs="Helvetica Neue"/>
          <w:b/>
          <w:smallCaps/>
          <w:color w:val="000000"/>
          <w:sz w:val="22"/>
          <w:szCs w:val="22"/>
        </w:rPr>
        <w:t xml:space="preserve"> </w:t>
      </w:r>
      <w:r w:rsidR="00932530">
        <w:rPr>
          <w:rFonts w:cs="Helvetica Neue"/>
          <w:b/>
          <w:smallCaps/>
          <w:color w:val="000000"/>
          <w:sz w:val="22"/>
          <w:szCs w:val="22"/>
        </w:rPr>
        <w:t xml:space="preserve">Nr. </w:t>
      </w:r>
      <w:r w:rsidRPr="00F15300">
        <w:rPr>
          <w:rFonts w:cs="Helvetica Neue"/>
          <w:b/>
          <w:smallCaps/>
          <w:color w:val="000000"/>
          <w:sz w:val="22"/>
          <w:szCs w:val="22"/>
        </w:rPr>
        <w:t>47/1918</w:t>
      </w:r>
      <w:r>
        <w:rPr>
          <w:rFonts w:cs="Helvetica Neue"/>
          <w:color w:val="000000"/>
          <w:sz w:val="22"/>
          <w:szCs w:val="22"/>
        </w:rPr>
        <w:t xml:space="preserve"> (D 1918)</w:t>
      </w:r>
      <w:r w:rsidR="00C92C0C">
        <w:rPr>
          <w:rFonts w:cs="Helvetica Neue"/>
          <w:color w:val="000000"/>
          <w:sz w:val="22"/>
          <w:szCs w:val="22"/>
        </w:rPr>
        <w:tab/>
      </w:r>
    </w:p>
    <w:p w14:paraId="50788C9B" w14:textId="77777777" w:rsidR="00C25883" w:rsidRPr="00C25883" w:rsidRDefault="00C25883" w:rsidP="00C25883">
      <w:pPr>
        <w:widowControl w:val="0"/>
        <w:autoSpaceDE w:val="0"/>
        <w:autoSpaceDN w:val="0"/>
        <w:adjustRightInd w:val="0"/>
        <w:spacing w:after="60" w:line="240" w:lineRule="auto"/>
        <w:jc w:val="both"/>
        <w:rPr>
          <w:rFonts w:cs="Helvetica Neue"/>
          <w:color w:val="000000"/>
          <w:sz w:val="22"/>
          <w:szCs w:val="22"/>
        </w:rPr>
      </w:pPr>
      <w:r w:rsidRPr="00F15300">
        <w:rPr>
          <w:rFonts w:cs="Helvetica Neue"/>
          <w:i/>
          <w:color w:val="000000"/>
          <w:sz w:val="22"/>
          <w:szCs w:val="22"/>
        </w:rPr>
        <w:t>Produktion</w:t>
      </w:r>
      <w:r w:rsidRPr="00C25883">
        <w:rPr>
          <w:rFonts w:cs="Helvetica Neue"/>
          <w:color w:val="000000"/>
          <w:sz w:val="22"/>
          <w:szCs w:val="22"/>
        </w:rPr>
        <w:t>: Messter-Film, Berlin</w:t>
      </w:r>
    </w:p>
    <w:p w14:paraId="72F9E10E" w14:textId="67FFFB49" w:rsidR="00C25883" w:rsidRPr="00C25883" w:rsidRDefault="00C25883" w:rsidP="00C25883">
      <w:pPr>
        <w:widowControl w:val="0"/>
        <w:autoSpaceDE w:val="0"/>
        <w:autoSpaceDN w:val="0"/>
        <w:adjustRightInd w:val="0"/>
        <w:spacing w:after="60" w:line="240" w:lineRule="auto"/>
        <w:jc w:val="both"/>
        <w:rPr>
          <w:rFonts w:cs="Helvetica Neue"/>
          <w:color w:val="000000"/>
          <w:sz w:val="22"/>
          <w:szCs w:val="22"/>
        </w:rPr>
      </w:pPr>
      <w:r w:rsidRPr="00F15300">
        <w:rPr>
          <w:rFonts w:cs="Helvetica Neue"/>
          <w:i/>
          <w:color w:val="000000"/>
          <w:sz w:val="22"/>
          <w:szCs w:val="22"/>
        </w:rPr>
        <w:t>Zwischentitel</w:t>
      </w:r>
      <w:r w:rsidRPr="00C25883">
        <w:rPr>
          <w:rFonts w:cs="Helvetica Neue"/>
          <w:color w:val="000000"/>
          <w:sz w:val="22"/>
          <w:szCs w:val="22"/>
        </w:rPr>
        <w:t>: Aus den Revolutionstagen in Berlin. Die friedliche Umwälzung. / Am Potsd</w:t>
      </w:r>
      <w:r w:rsidRPr="00C25883">
        <w:rPr>
          <w:rFonts w:cs="Helvetica Neue"/>
          <w:color w:val="000000"/>
          <w:sz w:val="22"/>
          <w:szCs w:val="22"/>
        </w:rPr>
        <w:t>a</w:t>
      </w:r>
      <w:r w:rsidRPr="00C25883">
        <w:rPr>
          <w:rFonts w:cs="Helvetica Neue"/>
          <w:color w:val="000000"/>
          <w:sz w:val="22"/>
          <w:szCs w:val="22"/>
        </w:rPr>
        <w:t xml:space="preserve">mer Platz. / Vor dem Reichskanzler-Palais. / Am Brandenburger Tor. / Unter den Linden. / Ansprache vor dem </w:t>
      </w:r>
      <w:r w:rsidR="00F15300" w:rsidRPr="00C25883">
        <w:rPr>
          <w:rFonts w:cs="Helvetica Neue"/>
          <w:color w:val="000000"/>
          <w:sz w:val="22"/>
          <w:szCs w:val="22"/>
        </w:rPr>
        <w:t>Schloss</w:t>
      </w:r>
      <w:r w:rsidRPr="00C25883">
        <w:rPr>
          <w:rFonts w:cs="Helvetica Neue"/>
          <w:color w:val="000000"/>
          <w:sz w:val="22"/>
          <w:szCs w:val="22"/>
        </w:rPr>
        <w:t xml:space="preserve">. / Fahrt durch die Straßen Berlins. [= Messter-Woche </w:t>
      </w:r>
      <w:r w:rsidR="00932530">
        <w:rPr>
          <w:rFonts w:cs="Helvetica Neue"/>
          <w:color w:val="000000"/>
          <w:sz w:val="22"/>
          <w:szCs w:val="22"/>
        </w:rPr>
        <w:t>Nr. </w:t>
      </w:r>
      <w:r w:rsidRPr="00C25883">
        <w:rPr>
          <w:rFonts w:cs="Helvetica Neue"/>
          <w:color w:val="000000"/>
          <w:sz w:val="22"/>
          <w:szCs w:val="22"/>
        </w:rPr>
        <w:t>4</w:t>
      </w:r>
      <w:r w:rsidR="00F15300">
        <w:rPr>
          <w:rFonts w:cs="Helvetica Neue"/>
          <w:color w:val="000000"/>
          <w:sz w:val="22"/>
          <w:szCs w:val="22"/>
        </w:rPr>
        <w:t>6/1918] / Nach den Tagen der Um</w:t>
      </w:r>
      <w:r w:rsidRPr="00C25883">
        <w:rPr>
          <w:rFonts w:cs="Helvetica Neue"/>
          <w:color w:val="000000"/>
          <w:sz w:val="22"/>
          <w:szCs w:val="22"/>
        </w:rPr>
        <w:t>wälzung hat das Straßenleben seine normalen Fo</w:t>
      </w:r>
      <w:r w:rsidRPr="00C25883">
        <w:rPr>
          <w:rFonts w:cs="Helvetica Neue"/>
          <w:color w:val="000000"/>
          <w:sz w:val="22"/>
          <w:szCs w:val="22"/>
        </w:rPr>
        <w:t>r</w:t>
      </w:r>
      <w:r w:rsidRPr="00C25883">
        <w:rPr>
          <w:rFonts w:cs="Helvetica Neue"/>
          <w:color w:val="000000"/>
          <w:sz w:val="22"/>
          <w:szCs w:val="22"/>
        </w:rPr>
        <w:t xml:space="preserve">men wieder angenommen. [= Messter-Woche </w:t>
      </w:r>
      <w:r w:rsidR="00932530">
        <w:rPr>
          <w:rFonts w:cs="Helvetica Neue"/>
          <w:color w:val="000000"/>
          <w:sz w:val="22"/>
          <w:szCs w:val="22"/>
        </w:rPr>
        <w:t xml:space="preserve">Nr. </w:t>
      </w:r>
      <w:r w:rsidRPr="00C25883">
        <w:rPr>
          <w:rFonts w:cs="Helvetica Neue"/>
          <w:color w:val="000000"/>
          <w:sz w:val="22"/>
          <w:szCs w:val="22"/>
        </w:rPr>
        <w:t>47/1918]</w:t>
      </w:r>
    </w:p>
    <w:p w14:paraId="773BBA30" w14:textId="77777777" w:rsidR="00C25883" w:rsidRPr="00C25883" w:rsidRDefault="00C25883" w:rsidP="00C25883">
      <w:pPr>
        <w:widowControl w:val="0"/>
        <w:autoSpaceDE w:val="0"/>
        <w:autoSpaceDN w:val="0"/>
        <w:adjustRightInd w:val="0"/>
        <w:spacing w:after="60" w:line="240" w:lineRule="auto"/>
        <w:jc w:val="both"/>
        <w:rPr>
          <w:rFonts w:cs="Helvetica Neue"/>
          <w:color w:val="000000"/>
          <w:sz w:val="22"/>
          <w:szCs w:val="22"/>
        </w:rPr>
      </w:pPr>
      <w:r w:rsidRPr="00F15300">
        <w:rPr>
          <w:rFonts w:cs="Helvetica Neue"/>
          <w:i/>
          <w:color w:val="000000"/>
          <w:sz w:val="22"/>
          <w:szCs w:val="22"/>
        </w:rPr>
        <w:t>Anmerkung</w:t>
      </w:r>
      <w:r w:rsidRPr="00C25883">
        <w:rPr>
          <w:rFonts w:cs="Helvetica Neue"/>
          <w:color w:val="000000"/>
          <w:sz w:val="22"/>
          <w:szCs w:val="22"/>
        </w:rPr>
        <w:t xml:space="preserve">: Kopie ohne Haupttitel / Thema und Datierung der Ereignisse: 9. November 1918. </w:t>
      </w:r>
    </w:p>
    <w:p w14:paraId="6D713CE7" w14:textId="7065CA20" w:rsidR="00C25883" w:rsidRDefault="00F15300" w:rsidP="00C92C0C">
      <w:pPr>
        <w:widowControl w:val="0"/>
        <w:autoSpaceDE w:val="0"/>
        <w:autoSpaceDN w:val="0"/>
        <w:adjustRightInd w:val="0"/>
        <w:spacing w:after="360" w:line="240" w:lineRule="auto"/>
        <w:jc w:val="both"/>
        <w:rPr>
          <w:rFonts w:cs="Helvetica Neue"/>
          <w:color w:val="000000"/>
          <w:sz w:val="22"/>
          <w:szCs w:val="22"/>
        </w:rPr>
      </w:pPr>
      <w:r w:rsidRPr="00F15300">
        <w:rPr>
          <w:rFonts w:cs="Helvetica Neue"/>
          <w:i/>
          <w:color w:val="000000"/>
          <w:sz w:val="22"/>
          <w:szCs w:val="22"/>
        </w:rPr>
        <w:t>Kopie</w:t>
      </w:r>
      <w:r w:rsidRPr="00C25883">
        <w:rPr>
          <w:rFonts w:cs="Helvetica Neue"/>
          <w:color w:val="000000"/>
          <w:sz w:val="22"/>
          <w:szCs w:val="22"/>
        </w:rPr>
        <w:t>: Bundesarchiv-Filmarchi</w:t>
      </w:r>
      <w:r>
        <w:rPr>
          <w:rFonts w:cs="Helvetica Neue"/>
          <w:color w:val="000000"/>
          <w:sz w:val="22"/>
          <w:szCs w:val="22"/>
        </w:rPr>
        <w:t xml:space="preserve">v: 35mm, s/w, </w:t>
      </w:r>
      <w:r w:rsidR="001149D1">
        <w:rPr>
          <w:rFonts w:cs="Helvetica Neue"/>
          <w:color w:val="000000"/>
          <w:sz w:val="22"/>
          <w:szCs w:val="22"/>
        </w:rPr>
        <w:t xml:space="preserve">stumm, </w:t>
      </w:r>
      <w:r>
        <w:rPr>
          <w:rFonts w:cs="Helvetica Neue"/>
          <w:color w:val="000000"/>
          <w:sz w:val="22"/>
          <w:szCs w:val="22"/>
        </w:rPr>
        <w:t xml:space="preserve">177,3 m (= 8’38“ </w:t>
      </w:r>
      <w:r w:rsidRPr="00C25883">
        <w:rPr>
          <w:rFonts w:cs="Helvetica Neue"/>
          <w:color w:val="000000"/>
          <w:sz w:val="22"/>
          <w:szCs w:val="22"/>
        </w:rPr>
        <w:t>bei 18 Bildern pro Sekunde)</w:t>
      </w:r>
    </w:p>
    <w:p w14:paraId="6356334E" w14:textId="6287B484" w:rsidR="00562701" w:rsidRPr="00C92C0C" w:rsidRDefault="00562701" w:rsidP="00FC0ED6">
      <w:pPr>
        <w:widowControl w:val="0"/>
        <w:autoSpaceDE w:val="0"/>
        <w:autoSpaceDN w:val="0"/>
        <w:adjustRightInd w:val="0"/>
        <w:spacing w:after="60" w:line="240" w:lineRule="auto"/>
        <w:jc w:val="both"/>
        <w:rPr>
          <w:rFonts w:cs="Helvetica Neue"/>
          <w:b/>
          <w:color w:val="000000"/>
          <w:sz w:val="22"/>
          <w:szCs w:val="22"/>
        </w:rPr>
      </w:pPr>
      <w:r w:rsidRPr="00131B30">
        <w:rPr>
          <w:rFonts w:cs="Helvetica Neue"/>
          <w:b/>
          <w:smallCaps/>
          <w:color w:val="000000"/>
          <w:sz w:val="22"/>
          <w:szCs w:val="22"/>
        </w:rPr>
        <w:t>Im Schatten der Weltstadt</w:t>
      </w:r>
      <w:r w:rsidR="00131B30">
        <w:rPr>
          <w:rFonts w:cs="Helvetica Neue"/>
          <w:color w:val="000000"/>
          <w:sz w:val="22"/>
          <w:szCs w:val="22"/>
        </w:rPr>
        <w:t xml:space="preserve"> (D 1930</w:t>
      </w:r>
      <w:r w:rsidRPr="00160AFE">
        <w:rPr>
          <w:rFonts w:cs="Helvetica Neue"/>
          <w:color w:val="000000"/>
          <w:sz w:val="22"/>
          <w:szCs w:val="22"/>
        </w:rPr>
        <w:t>)</w:t>
      </w:r>
    </w:p>
    <w:p w14:paraId="582E688B" w14:textId="01883DF4" w:rsidR="00131B30" w:rsidRPr="00131B30" w:rsidRDefault="00131B30" w:rsidP="00131B30">
      <w:pPr>
        <w:widowControl w:val="0"/>
        <w:autoSpaceDE w:val="0"/>
        <w:autoSpaceDN w:val="0"/>
        <w:adjustRightInd w:val="0"/>
        <w:spacing w:after="60" w:line="240" w:lineRule="auto"/>
        <w:jc w:val="both"/>
        <w:rPr>
          <w:rFonts w:cs="Helvetica Neue"/>
          <w:color w:val="000000"/>
          <w:sz w:val="22"/>
          <w:szCs w:val="22"/>
        </w:rPr>
      </w:pPr>
      <w:r w:rsidRPr="00131B30">
        <w:rPr>
          <w:rFonts w:cs="Helvetica Neue"/>
          <w:i/>
          <w:color w:val="000000"/>
          <w:sz w:val="22"/>
          <w:szCs w:val="22"/>
        </w:rPr>
        <w:t>Produktion</w:t>
      </w:r>
      <w:r>
        <w:rPr>
          <w:rFonts w:cs="Helvetica Neue"/>
          <w:i/>
          <w:color w:val="000000"/>
          <w:sz w:val="22"/>
          <w:szCs w:val="22"/>
        </w:rPr>
        <w:t>,</w:t>
      </w:r>
      <w:r w:rsidRPr="00131B30">
        <w:rPr>
          <w:rFonts w:cs="Helvetica Neue"/>
          <w:i/>
          <w:color w:val="000000"/>
          <w:sz w:val="22"/>
          <w:szCs w:val="22"/>
        </w:rPr>
        <w:t xml:space="preserve"> Verleih</w:t>
      </w:r>
      <w:r w:rsidRPr="00131B30">
        <w:rPr>
          <w:rFonts w:cs="Helvetica Neue"/>
          <w:color w:val="000000"/>
          <w:sz w:val="22"/>
          <w:szCs w:val="22"/>
        </w:rPr>
        <w:t xml:space="preserve">: Prometheus-Film Verleih- und Vertriebs-GmbH, Berlin / </w:t>
      </w:r>
      <w:r w:rsidRPr="00131B30">
        <w:rPr>
          <w:rFonts w:cs="Helvetica Neue"/>
          <w:i/>
          <w:color w:val="000000"/>
          <w:sz w:val="22"/>
          <w:szCs w:val="22"/>
        </w:rPr>
        <w:t>Regie</w:t>
      </w:r>
      <w:r w:rsidRPr="00131B30">
        <w:rPr>
          <w:rFonts w:cs="Helvetica Neue"/>
          <w:color w:val="000000"/>
          <w:sz w:val="22"/>
          <w:szCs w:val="22"/>
        </w:rPr>
        <w:t>: Alb</w:t>
      </w:r>
      <w:r>
        <w:rPr>
          <w:rFonts w:cs="Helvetica Neue"/>
          <w:color w:val="000000"/>
          <w:sz w:val="22"/>
          <w:szCs w:val="22"/>
        </w:rPr>
        <w:t>recht Vik</w:t>
      </w:r>
      <w:r w:rsidRPr="00131B30">
        <w:rPr>
          <w:rFonts w:cs="Helvetica Neue"/>
          <w:color w:val="000000"/>
          <w:sz w:val="22"/>
          <w:szCs w:val="22"/>
        </w:rPr>
        <w:t>tor Blum</w:t>
      </w:r>
    </w:p>
    <w:p w14:paraId="076D8F71" w14:textId="62BD5969" w:rsidR="00131B30" w:rsidRPr="00131B30" w:rsidRDefault="00131B30" w:rsidP="00131B30">
      <w:pPr>
        <w:widowControl w:val="0"/>
        <w:autoSpaceDE w:val="0"/>
        <w:autoSpaceDN w:val="0"/>
        <w:adjustRightInd w:val="0"/>
        <w:spacing w:after="60" w:line="240" w:lineRule="auto"/>
        <w:jc w:val="both"/>
        <w:rPr>
          <w:rFonts w:cs="Helvetica Neue"/>
          <w:color w:val="000000"/>
          <w:sz w:val="22"/>
          <w:szCs w:val="22"/>
        </w:rPr>
      </w:pPr>
      <w:r w:rsidRPr="00131B30">
        <w:rPr>
          <w:rFonts w:cs="Helvetica Neue"/>
          <w:i/>
          <w:color w:val="000000"/>
          <w:sz w:val="22"/>
          <w:szCs w:val="22"/>
        </w:rPr>
        <w:t>Zensur</w:t>
      </w:r>
      <w:r w:rsidRPr="00131B30">
        <w:rPr>
          <w:rFonts w:cs="Helvetica Neue"/>
          <w:color w:val="000000"/>
          <w:sz w:val="22"/>
          <w:szCs w:val="22"/>
        </w:rPr>
        <w:t xml:space="preserve">: 27.2.1930, Film-Prüfstelle Berlin, Nr. 25240, 35mm, </w:t>
      </w:r>
      <w:r>
        <w:rPr>
          <w:rFonts w:cs="Helvetica Neue"/>
          <w:color w:val="000000"/>
          <w:sz w:val="22"/>
          <w:szCs w:val="22"/>
        </w:rPr>
        <w:t xml:space="preserve">stumm, </w:t>
      </w:r>
      <w:r w:rsidRPr="00131B30">
        <w:rPr>
          <w:rFonts w:cs="Helvetica Neue"/>
          <w:color w:val="000000"/>
          <w:sz w:val="22"/>
          <w:szCs w:val="22"/>
        </w:rPr>
        <w:t>328 m, Jugendfrei</w:t>
      </w:r>
    </w:p>
    <w:p w14:paraId="0885D173" w14:textId="6F2482FE" w:rsidR="0008068B" w:rsidRDefault="00131B30" w:rsidP="00131B30">
      <w:pPr>
        <w:widowControl w:val="0"/>
        <w:autoSpaceDE w:val="0"/>
        <w:autoSpaceDN w:val="0"/>
        <w:adjustRightInd w:val="0"/>
        <w:spacing w:after="60" w:line="240" w:lineRule="auto"/>
        <w:jc w:val="both"/>
        <w:rPr>
          <w:rFonts w:cs="Helvetica Neue"/>
          <w:color w:val="000000"/>
          <w:sz w:val="22"/>
          <w:szCs w:val="22"/>
        </w:rPr>
      </w:pPr>
      <w:r w:rsidRPr="00131B30">
        <w:rPr>
          <w:rFonts w:cs="Helvetica Neue"/>
          <w:i/>
          <w:color w:val="000000"/>
          <w:sz w:val="22"/>
          <w:szCs w:val="22"/>
        </w:rPr>
        <w:t>Inhalt</w:t>
      </w:r>
      <w:r w:rsidRPr="00131B30">
        <w:rPr>
          <w:rFonts w:cs="Helvetica Neue"/>
          <w:color w:val="000000"/>
          <w:sz w:val="22"/>
          <w:szCs w:val="22"/>
        </w:rPr>
        <w:t xml:space="preserve">: </w:t>
      </w:r>
      <w:r>
        <w:rPr>
          <w:rFonts w:cs="Helvetica Neue"/>
          <w:color w:val="000000"/>
          <w:sz w:val="22"/>
          <w:szCs w:val="22"/>
        </w:rPr>
        <w:t xml:space="preserve">Die Schattenseiten der Großstadt Berlin: </w:t>
      </w:r>
      <w:r w:rsidRPr="00131B30">
        <w:rPr>
          <w:rFonts w:cs="Helvetica Neue"/>
          <w:color w:val="000000"/>
          <w:sz w:val="22"/>
          <w:szCs w:val="22"/>
        </w:rPr>
        <w:t xml:space="preserve">Mietskasernen </w:t>
      </w:r>
      <w:r>
        <w:rPr>
          <w:rFonts w:cs="Helvetica Neue"/>
          <w:color w:val="000000"/>
          <w:sz w:val="22"/>
          <w:szCs w:val="22"/>
        </w:rPr>
        <w:t xml:space="preserve">und Hinterhöfe </w:t>
      </w:r>
      <w:r w:rsidRPr="00131B30">
        <w:rPr>
          <w:rFonts w:cs="Helvetica Neue"/>
          <w:color w:val="000000"/>
          <w:sz w:val="22"/>
          <w:szCs w:val="22"/>
        </w:rPr>
        <w:t>oh</w:t>
      </w:r>
      <w:r>
        <w:rPr>
          <w:rFonts w:cs="Helvetica Neue"/>
          <w:color w:val="000000"/>
          <w:sz w:val="22"/>
          <w:szCs w:val="22"/>
        </w:rPr>
        <w:t xml:space="preserve">ne Licht und Luft, </w:t>
      </w:r>
      <w:r w:rsidRPr="00131B30">
        <w:rPr>
          <w:rFonts w:cs="Helvetica Neue"/>
          <w:color w:val="000000"/>
          <w:sz w:val="22"/>
          <w:szCs w:val="22"/>
        </w:rPr>
        <w:t>staubig</w:t>
      </w:r>
      <w:r>
        <w:rPr>
          <w:rFonts w:cs="Helvetica Neue"/>
          <w:color w:val="000000"/>
          <w:sz w:val="22"/>
          <w:szCs w:val="22"/>
        </w:rPr>
        <w:t>e</w:t>
      </w:r>
      <w:r w:rsidRPr="00131B30">
        <w:rPr>
          <w:rFonts w:cs="Helvetica Neue"/>
          <w:color w:val="000000"/>
          <w:sz w:val="22"/>
          <w:szCs w:val="22"/>
        </w:rPr>
        <w:t xml:space="preserve"> </w:t>
      </w:r>
      <w:r>
        <w:rPr>
          <w:rFonts w:cs="Helvetica Neue"/>
          <w:color w:val="000000"/>
          <w:sz w:val="22"/>
          <w:szCs w:val="22"/>
        </w:rPr>
        <w:t xml:space="preserve">Spielplätze, </w:t>
      </w:r>
      <w:r w:rsidR="0008068B">
        <w:rPr>
          <w:rFonts w:cs="Helvetica Neue"/>
          <w:color w:val="000000"/>
          <w:sz w:val="22"/>
          <w:szCs w:val="22"/>
        </w:rPr>
        <w:t>Betrunkene, Obdachlose, Kinderarbeit: „</w:t>
      </w:r>
      <w:r w:rsidRPr="00131B30">
        <w:rPr>
          <w:rFonts w:cs="Helvetica Neue"/>
          <w:color w:val="000000"/>
          <w:sz w:val="22"/>
          <w:szCs w:val="22"/>
        </w:rPr>
        <w:t>Alles dunkel – grau in grau</w:t>
      </w:r>
      <w:r w:rsidR="008D2256">
        <w:rPr>
          <w:rFonts w:cs="Helvetica Neue"/>
          <w:color w:val="000000"/>
          <w:sz w:val="22"/>
          <w:szCs w:val="22"/>
        </w:rPr>
        <w:t>.</w:t>
      </w:r>
      <w:r w:rsidR="0008068B">
        <w:rPr>
          <w:rFonts w:cs="Helvetica Neue"/>
          <w:color w:val="000000"/>
          <w:sz w:val="22"/>
          <w:szCs w:val="22"/>
        </w:rPr>
        <w:t>“</w:t>
      </w:r>
    </w:p>
    <w:p w14:paraId="417285C5" w14:textId="0C082AD5" w:rsidR="00131B30" w:rsidRPr="00131B30" w:rsidRDefault="00131B30" w:rsidP="00131B30">
      <w:pPr>
        <w:widowControl w:val="0"/>
        <w:autoSpaceDE w:val="0"/>
        <w:autoSpaceDN w:val="0"/>
        <w:adjustRightInd w:val="0"/>
        <w:spacing w:after="60" w:line="240" w:lineRule="auto"/>
        <w:jc w:val="both"/>
        <w:rPr>
          <w:rFonts w:cs="Helvetica Neue"/>
          <w:color w:val="000000"/>
          <w:sz w:val="22"/>
          <w:szCs w:val="22"/>
        </w:rPr>
      </w:pPr>
      <w:r w:rsidRPr="00131B30">
        <w:rPr>
          <w:rFonts w:cs="Helvetica Neue"/>
          <w:i/>
          <w:color w:val="000000"/>
          <w:sz w:val="22"/>
          <w:szCs w:val="22"/>
        </w:rPr>
        <w:t>Kopie</w:t>
      </w:r>
      <w:r w:rsidRPr="00131B30">
        <w:rPr>
          <w:rFonts w:cs="Helvetica Neue"/>
          <w:color w:val="000000"/>
          <w:sz w:val="22"/>
          <w:szCs w:val="22"/>
        </w:rPr>
        <w:t xml:space="preserve">: Bundesarchiv-Filmarchiv, 35mm, s/w, </w:t>
      </w:r>
      <w:r w:rsidR="001149D1">
        <w:rPr>
          <w:rFonts w:cs="Helvetica Neue"/>
          <w:color w:val="000000"/>
          <w:sz w:val="22"/>
          <w:szCs w:val="22"/>
        </w:rPr>
        <w:t xml:space="preserve">stumm, </w:t>
      </w:r>
      <w:r w:rsidRPr="00131B30">
        <w:rPr>
          <w:rFonts w:cs="Helvetica Neue"/>
          <w:color w:val="000000"/>
          <w:sz w:val="22"/>
          <w:szCs w:val="22"/>
        </w:rPr>
        <w:t>328 m</w:t>
      </w:r>
      <w:r>
        <w:rPr>
          <w:rFonts w:cs="Helvetica Neue"/>
          <w:color w:val="000000"/>
          <w:sz w:val="22"/>
          <w:szCs w:val="22"/>
        </w:rPr>
        <w:t xml:space="preserve"> </w:t>
      </w:r>
      <w:r w:rsidRPr="00160AFE">
        <w:rPr>
          <w:rFonts w:eastAsia="Times New Roman"/>
          <w:sz w:val="22"/>
          <w:szCs w:val="22"/>
        </w:rPr>
        <w:t>(</w:t>
      </w:r>
      <w:r>
        <w:rPr>
          <w:rFonts w:eastAsia="Times New Roman"/>
          <w:sz w:val="22"/>
          <w:szCs w:val="22"/>
        </w:rPr>
        <w:t xml:space="preserve">= </w:t>
      </w:r>
      <w:r>
        <w:rPr>
          <w:rFonts w:cs="Helvetica Neue"/>
          <w:color w:val="000000"/>
          <w:sz w:val="22"/>
          <w:szCs w:val="22"/>
        </w:rPr>
        <w:t>14’21“ bei 20 Bildern pro Sekunde)</w:t>
      </w:r>
    </w:p>
    <w:p w14:paraId="27C39B22" w14:textId="77777777" w:rsidR="00131B30" w:rsidRPr="00160AFE" w:rsidRDefault="00131B30" w:rsidP="00FC0ED6">
      <w:pPr>
        <w:widowControl w:val="0"/>
        <w:autoSpaceDE w:val="0"/>
        <w:autoSpaceDN w:val="0"/>
        <w:adjustRightInd w:val="0"/>
        <w:spacing w:after="60" w:line="240" w:lineRule="auto"/>
        <w:jc w:val="both"/>
        <w:rPr>
          <w:rFonts w:cs="Helvetica Neue"/>
          <w:color w:val="000000"/>
          <w:sz w:val="22"/>
          <w:szCs w:val="22"/>
        </w:rPr>
      </w:pPr>
    </w:p>
    <w:p w14:paraId="490223AC" w14:textId="77777777" w:rsidR="00562701" w:rsidRPr="00160AFE" w:rsidRDefault="00562701" w:rsidP="00FC0ED6">
      <w:pPr>
        <w:widowControl w:val="0"/>
        <w:autoSpaceDE w:val="0"/>
        <w:autoSpaceDN w:val="0"/>
        <w:adjustRightInd w:val="0"/>
        <w:spacing w:after="60" w:line="240" w:lineRule="auto"/>
        <w:jc w:val="both"/>
        <w:rPr>
          <w:rFonts w:cs="Helvetica Neue"/>
          <w:color w:val="000000"/>
          <w:sz w:val="22"/>
          <w:szCs w:val="22"/>
        </w:rPr>
      </w:pPr>
    </w:p>
    <w:p w14:paraId="721F54EC" w14:textId="77777777" w:rsidR="00562701" w:rsidRDefault="00562701" w:rsidP="00FC0ED6">
      <w:pPr>
        <w:widowControl w:val="0"/>
        <w:autoSpaceDE w:val="0"/>
        <w:autoSpaceDN w:val="0"/>
        <w:adjustRightInd w:val="0"/>
        <w:spacing w:after="60" w:line="240" w:lineRule="auto"/>
        <w:jc w:val="both"/>
        <w:rPr>
          <w:sz w:val="22"/>
          <w:szCs w:val="22"/>
        </w:rPr>
      </w:pPr>
    </w:p>
    <w:p w14:paraId="3709E0F7" w14:textId="77777777" w:rsidR="00562701" w:rsidRPr="00BC32C0" w:rsidRDefault="00562701" w:rsidP="00FC0ED6">
      <w:pPr>
        <w:spacing w:after="60" w:line="276" w:lineRule="auto"/>
        <w:jc w:val="both"/>
        <w:rPr>
          <w:sz w:val="22"/>
          <w:szCs w:val="22"/>
        </w:rPr>
      </w:pPr>
    </w:p>
    <w:p w14:paraId="080DC149" w14:textId="77777777" w:rsidR="00F51397" w:rsidRDefault="00F51397"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12BCB516" w14:textId="77777777" w:rsidR="00F51397" w:rsidRDefault="00F51397"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6C7BBCDE" w14:textId="77777777" w:rsidR="00F51397" w:rsidRDefault="00F51397"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628756A7"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7D142FE3"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0A7E14E6"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21F471BB"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39BBD2EC"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75978637"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5104EE0E" w14:textId="77777777" w:rsidR="00773F25" w:rsidRDefault="00773F25" w:rsidP="00F51397">
      <w:pPr>
        <w:spacing w:line="240" w:lineRule="auto"/>
        <w:jc w:val="right"/>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p>
    <w:p w14:paraId="2C23DF96" w14:textId="77777777" w:rsidR="00F51397" w:rsidRDefault="00F51397" w:rsidP="00F51397">
      <w:pPr>
        <w:spacing w:line="240" w:lineRule="auto"/>
        <w:jc w:val="right"/>
        <w:rPr>
          <w:rStyle w:val="Link"/>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pPr>
      <w:r w:rsidRPr="00304137">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t xml:space="preserve">Kontakt: </w:t>
      </w:r>
      <w:hyperlink r:id="rId11" w:history="1">
        <w:r w:rsidRPr="00304137">
          <w:rPr>
            <w:rStyle w:val="Link"/>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t>Jeanpaul.goergen@t-online.de</w:t>
        </w:r>
      </w:hyperlink>
      <w:r w:rsidRPr="00304137">
        <w:rPr>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t xml:space="preserve"> | </w:t>
      </w:r>
      <w:hyperlink r:id="rId12" w:history="1">
        <w:r w:rsidRPr="00304137">
          <w:rPr>
            <w:rStyle w:val="Link"/>
            <w:rFonts w:ascii="Gill Sans" w:hAnsi="Gill Sans" w:cs="Gill Sans"/>
            <w:color w:val="000000" w:themeColor="text1"/>
            <w:sz w:val="18"/>
            <w:szCs w:val="18"/>
            <w14:reflection w14:blurRad="0" w14:stA="0" w14:stPos="0" w14:endA="0" w14:endPos="75000" w14:dist="12700" w14:dir="5400000" w14:fadeDir="5400000" w14:sx="100000" w14:sy="-100000" w14:kx="0" w14:ky="0" w14:algn="bl"/>
          </w:rPr>
          <w:t>http://jeanpaulgoergen.de</w:t>
        </w:r>
      </w:hyperlink>
    </w:p>
    <w:p w14:paraId="110827B2" w14:textId="30EF5689" w:rsidR="00C50036" w:rsidRDefault="00F51397" w:rsidP="00773F25">
      <w:pPr>
        <w:spacing w:after="40" w:line="240" w:lineRule="auto"/>
        <w:jc w:val="right"/>
      </w:pPr>
      <w:r>
        <w:rPr>
          <w:rStyle w:val="Link"/>
          <w:rFonts w:ascii="Gill Sans" w:hAnsi="Gill Sans" w:cs="Gill Sans"/>
          <w:color w:val="000000" w:themeColor="text1"/>
          <w:sz w:val="18"/>
          <w:szCs w:val="18"/>
          <w:u w:val="none"/>
          <w14:reflection w14:blurRad="0" w14:stA="0" w14:stPos="0" w14:endA="0" w14:endPos="75000" w14:dist="12700" w14:dir="5400000" w14:fadeDir="5400000" w14:sx="100000" w14:sy="-100000" w14:kx="0" w14:ky="0" w14:algn="bl"/>
        </w:rPr>
        <w:t>Programm</w:t>
      </w:r>
      <w:r w:rsidR="0074054E">
        <w:rPr>
          <w:rStyle w:val="Link"/>
          <w:rFonts w:ascii="Gill Sans" w:hAnsi="Gill Sans" w:cs="Gill Sans"/>
          <w:color w:val="000000" w:themeColor="text1"/>
          <w:sz w:val="18"/>
          <w:szCs w:val="18"/>
          <w:u w:val="none"/>
          <w14:reflection w14:blurRad="0" w14:stA="0" w14:stPos="0" w14:endA="0" w14:endPos="75000" w14:dist="12700" w14:dir="5400000" w14:fadeDir="5400000" w14:sx="100000" w14:sy="-100000" w14:kx="0" w14:ky="0" w14:algn="bl"/>
        </w:rPr>
        <w:t>e</w:t>
      </w:r>
      <w:bookmarkStart w:id="0" w:name="_GoBack"/>
      <w:bookmarkEnd w:id="0"/>
      <w:r>
        <w:rPr>
          <w:rStyle w:val="Link"/>
          <w:rFonts w:ascii="Gill Sans" w:hAnsi="Gill Sans" w:cs="Gill Sans"/>
          <w:color w:val="000000" w:themeColor="text1"/>
          <w:sz w:val="18"/>
          <w:szCs w:val="18"/>
          <w:u w:val="none"/>
          <w14:reflection w14:blurRad="0" w14:stA="0" w14:stPos="0" w14:endA="0" w14:endPos="75000" w14:dist="12700" w14:dir="5400000" w14:fadeDir="5400000" w14:sx="100000" w14:sy="-100000" w14:kx="0" w14:ky="0" w14:algn="bl"/>
        </w:rPr>
        <w:t xml:space="preserve"> N</w:t>
      </w:r>
      <w:r w:rsidRPr="00F51397">
        <w:rPr>
          <w:rStyle w:val="Link"/>
          <w:rFonts w:ascii="Gill Sans" w:hAnsi="Gill Sans" w:cs="Gill Sans"/>
          <w:color w:val="000000" w:themeColor="text1"/>
          <w:sz w:val="18"/>
          <w:szCs w:val="18"/>
          <w:u w:val="none"/>
          <w14:reflection w14:blurRad="0" w14:stA="0" w14:stPos="0" w14:endA="0" w14:endPos="75000" w14:dist="12700" w14:dir="5400000" w14:fadeDir="5400000" w14:sx="100000" w14:sy="-100000" w14:kx="0" w14:ky="0" w14:algn="bl"/>
        </w:rPr>
        <w:t>r.</w:t>
      </w:r>
      <w:r>
        <w:rPr>
          <w:rStyle w:val="Link"/>
          <w:rFonts w:ascii="Gill Sans" w:hAnsi="Gill Sans" w:cs="Gill Sans"/>
          <w:color w:val="000000" w:themeColor="text1"/>
          <w:sz w:val="18"/>
          <w:szCs w:val="18"/>
          <w:u w:val="none"/>
          <w14:reflection w14:blurRad="0" w14:stA="0" w14:stPos="0" w14:endA="0" w14:endPos="75000" w14:dist="12700" w14:dir="5400000" w14:fadeDir="5400000" w14:sx="100000" w14:sy="-100000" w14:kx="0" w14:ky="0" w14:algn="bl"/>
        </w:rPr>
        <w:t xml:space="preserve"> 74-76</w:t>
      </w:r>
    </w:p>
    <w:sectPr w:rsidR="00C50036" w:rsidSect="00414C28">
      <w:footerReference w:type="even" r:id="rId13"/>
      <w:footerReference w:type="default" r:id="rId14"/>
      <w:pgSz w:w="11900" w:h="16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B175CE" w14:textId="77777777" w:rsidR="00FE78EA" w:rsidRDefault="00FE78EA" w:rsidP="00414C28">
      <w:pPr>
        <w:spacing w:line="240" w:lineRule="auto"/>
      </w:pPr>
      <w:r>
        <w:separator/>
      </w:r>
    </w:p>
  </w:endnote>
  <w:endnote w:type="continuationSeparator" w:id="0">
    <w:p w14:paraId="5589B540" w14:textId="77777777" w:rsidR="00FE78EA" w:rsidRDefault="00FE78EA" w:rsidP="00414C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ITC Officina Serif Std Book">
    <w:panose1 w:val="02060506040203020204"/>
    <w:charset w:val="00"/>
    <w:family w:val="auto"/>
    <w:pitch w:val="variable"/>
    <w:sig w:usb0="00000003" w:usb1="00000000" w:usb2="00000000" w:usb3="00000000" w:csb0="00000001" w:csb1="00000000"/>
  </w:font>
  <w:font w:name="ITC Officina Serif Book">
    <w:altName w:val="ITC Officina Serif Std Book"/>
    <w:charset w:val="00"/>
    <w:family w:val="auto"/>
    <w:pitch w:val="variable"/>
    <w:sig w:usb0="00000003" w:usb1="00000000" w:usb2="00000000" w:usb3="00000000" w:csb0="01000000" w:csb1="00000000"/>
  </w:font>
  <w:font w:name="Gill Sans">
    <w:panose1 w:val="020B0502020104020203"/>
    <w:charset w:val="00"/>
    <w:family w:val="auto"/>
    <w:pitch w:val="variable"/>
    <w:sig w:usb0="80000267" w:usb1="00000000" w:usb2="00000000" w:usb3="00000000" w:csb0="000001F7" w:csb1="00000000"/>
  </w:font>
  <w:font w:name="GillSans Light">
    <w:altName w:val="ITC Officina Serif Std Book"/>
    <w:charset w:val="00"/>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1EA9" w14:textId="77777777" w:rsidR="00FE78EA" w:rsidRDefault="00FE78EA" w:rsidP="00414C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A06199B" w14:textId="77777777" w:rsidR="00FE78EA" w:rsidRDefault="00FE78EA" w:rsidP="00414C28">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EDCF5" w14:textId="77777777" w:rsidR="00FE78EA" w:rsidRDefault="00FE78EA" w:rsidP="00414C2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74054E">
      <w:rPr>
        <w:rStyle w:val="Seitenzahl"/>
        <w:noProof/>
      </w:rPr>
      <w:t>6</w:t>
    </w:r>
    <w:r>
      <w:rPr>
        <w:rStyle w:val="Seitenzahl"/>
      </w:rPr>
      <w:fldChar w:fldCharType="end"/>
    </w:r>
  </w:p>
  <w:p w14:paraId="40870104" w14:textId="77777777" w:rsidR="00FE78EA" w:rsidRDefault="00FE78EA" w:rsidP="00414C28">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686A87" w14:textId="77777777" w:rsidR="00FE78EA" w:rsidRDefault="00FE78EA" w:rsidP="00414C28">
      <w:pPr>
        <w:spacing w:line="240" w:lineRule="auto"/>
      </w:pPr>
      <w:r>
        <w:separator/>
      </w:r>
    </w:p>
  </w:footnote>
  <w:footnote w:type="continuationSeparator" w:id="0">
    <w:p w14:paraId="0582B2A0" w14:textId="77777777" w:rsidR="00FE78EA" w:rsidRDefault="00FE78EA" w:rsidP="00414C2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5"/>
  <w:displayBackgroundShape/>
  <w:embedSystemFonts/>
  <w:proofState w:spelling="clean"/>
  <w:attachedTemplate r:id="rId1"/>
  <w:defaultTabStop w:val="708"/>
  <w:autoHyphenation/>
  <w:hyphenationZone w:val="425"/>
  <w:drawingGridHorizontalSpacing w:val="357"/>
  <w:drawingGridVerticalSpacing w:val="357"/>
  <w:displayHorizont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349"/>
    <w:rsid w:val="000544E0"/>
    <w:rsid w:val="0008068B"/>
    <w:rsid w:val="000A45B3"/>
    <w:rsid w:val="000C398C"/>
    <w:rsid w:val="000D4929"/>
    <w:rsid w:val="000F20C1"/>
    <w:rsid w:val="001149D1"/>
    <w:rsid w:val="00117724"/>
    <w:rsid w:val="00131B30"/>
    <w:rsid w:val="0013680C"/>
    <w:rsid w:val="001458F3"/>
    <w:rsid w:val="001546BA"/>
    <w:rsid w:val="00162856"/>
    <w:rsid w:val="0018748B"/>
    <w:rsid w:val="001E614B"/>
    <w:rsid w:val="00200349"/>
    <w:rsid w:val="00265441"/>
    <w:rsid w:val="00273E91"/>
    <w:rsid w:val="00286216"/>
    <w:rsid w:val="0029652B"/>
    <w:rsid w:val="002C050F"/>
    <w:rsid w:val="002F4941"/>
    <w:rsid w:val="003372A2"/>
    <w:rsid w:val="003767A4"/>
    <w:rsid w:val="00393C1C"/>
    <w:rsid w:val="003B6128"/>
    <w:rsid w:val="003E44A3"/>
    <w:rsid w:val="00414C28"/>
    <w:rsid w:val="004A1831"/>
    <w:rsid w:val="004D27AE"/>
    <w:rsid w:val="00505137"/>
    <w:rsid w:val="00532678"/>
    <w:rsid w:val="00547AB0"/>
    <w:rsid w:val="00557DC6"/>
    <w:rsid w:val="005622F3"/>
    <w:rsid w:val="00562701"/>
    <w:rsid w:val="00572BD2"/>
    <w:rsid w:val="005F1A2D"/>
    <w:rsid w:val="006129E1"/>
    <w:rsid w:val="00613AA0"/>
    <w:rsid w:val="006223AE"/>
    <w:rsid w:val="00641097"/>
    <w:rsid w:val="00671F12"/>
    <w:rsid w:val="006B5040"/>
    <w:rsid w:val="006D2DC5"/>
    <w:rsid w:val="006F02A1"/>
    <w:rsid w:val="006F3D8A"/>
    <w:rsid w:val="007225B8"/>
    <w:rsid w:val="0074054E"/>
    <w:rsid w:val="00766AB1"/>
    <w:rsid w:val="0077330F"/>
    <w:rsid w:val="00773F25"/>
    <w:rsid w:val="0077599E"/>
    <w:rsid w:val="007A314F"/>
    <w:rsid w:val="007A4B75"/>
    <w:rsid w:val="007F3357"/>
    <w:rsid w:val="00820572"/>
    <w:rsid w:val="008809F9"/>
    <w:rsid w:val="008B45CB"/>
    <w:rsid w:val="008D2256"/>
    <w:rsid w:val="00932530"/>
    <w:rsid w:val="00956D37"/>
    <w:rsid w:val="00975EEF"/>
    <w:rsid w:val="009B3F5B"/>
    <w:rsid w:val="009B5771"/>
    <w:rsid w:val="00A40B4E"/>
    <w:rsid w:val="00A80C40"/>
    <w:rsid w:val="00B00A1D"/>
    <w:rsid w:val="00B76D6C"/>
    <w:rsid w:val="00BB5661"/>
    <w:rsid w:val="00BB60A4"/>
    <w:rsid w:val="00C25883"/>
    <w:rsid w:val="00C50036"/>
    <w:rsid w:val="00C57D57"/>
    <w:rsid w:val="00C632F4"/>
    <w:rsid w:val="00C92C0C"/>
    <w:rsid w:val="00C92FAE"/>
    <w:rsid w:val="00CB2352"/>
    <w:rsid w:val="00CB57D4"/>
    <w:rsid w:val="00CC4937"/>
    <w:rsid w:val="00CD332A"/>
    <w:rsid w:val="00CE1F96"/>
    <w:rsid w:val="00DA7D46"/>
    <w:rsid w:val="00DC3DD1"/>
    <w:rsid w:val="00DD64CC"/>
    <w:rsid w:val="00DF6235"/>
    <w:rsid w:val="00E027EA"/>
    <w:rsid w:val="00E51F5F"/>
    <w:rsid w:val="00E723E0"/>
    <w:rsid w:val="00EA7B66"/>
    <w:rsid w:val="00EB6FE8"/>
    <w:rsid w:val="00EE6278"/>
    <w:rsid w:val="00F132BA"/>
    <w:rsid w:val="00F15300"/>
    <w:rsid w:val="00F2749E"/>
    <w:rsid w:val="00F51397"/>
    <w:rsid w:val="00F62E6A"/>
    <w:rsid w:val="00FC0C45"/>
    <w:rsid w:val="00FC0ED6"/>
    <w:rsid w:val="00FD6E6B"/>
    <w:rsid w:val="00FE78E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0783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4941"/>
    <w:pPr>
      <w:spacing w:after="0" w:line="360" w:lineRule="auto"/>
    </w:pPr>
    <w:rPr>
      <w:rFonts w:ascii="ITC Officina Serif Std Book" w:hAnsi="ITC Officina Serif Std Book"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ILMBLATT">
    <w:name w:val="FILMBLATT"/>
    <w:rsid w:val="006F02A1"/>
    <w:rPr>
      <w:rFonts w:ascii="ITC Officina Serif Book" w:hAnsi="ITC Officina Serif Book"/>
      <w:sz w:val="24"/>
      <w:lang w:val="de-DE"/>
    </w:rPr>
  </w:style>
  <w:style w:type="paragraph" w:styleId="Funotentext">
    <w:name w:val="footnote text"/>
    <w:aliases w:val="FILMBLATT Fußnoten"/>
    <w:basedOn w:val="Standard"/>
    <w:link w:val="FunotentextZeichen"/>
    <w:autoRedefine/>
    <w:qFormat/>
    <w:rsid w:val="00F132BA"/>
    <w:pPr>
      <w:widowControl w:val="0"/>
      <w:autoSpaceDE w:val="0"/>
      <w:autoSpaceDN w:val="0"/>
      <w:adjustRightInd w:val="0"/>
      <w:spacing w:after="60" w:line="240" w:lineRule="auto"/>
    </w:pPr>
    <w:rPr>
      <w:rFonts w:ascii="Gill Sans" w:eastAsia="Times New Roman" w:hAnsi="Gill Sans" w:cstheme="minorBidi"/>
      <w:sz w:val="20"/>
    </w:rPr>
  </w:style>
  <w:style w:type="character" w:customStyle="1" w:styleId="FunotentextZeichen">
    <w:name w:val="Fußnotentext Zeichen"/>
    <w:aliases w:val="FILMBLATT Fußnoten Zeichen"/>
    <w:link w:val="Funotentext"/>
    <w:rsid w:val="00F132BA"/>
    <w:rPr>
      <w:rFonts w:ascii="Gill Sans" w:eastAsia="Times New Roman" w:hAnsi="Gill Sans"/>
      <w:sz w:val="20"/>
    </w:rPr>
  </w:style>
  <w:style w:type="paragraph" w:styleId="Endnotentext">
    <w:name w:val="endnote text"/>
    <w:basedOn w:val="Standard"/>
    <w:link w:val="EndnotentextZeichen"/>
    <w:autoRedefine/>
    <w:semiHidden/>
    <w:rsid w:val="00671F12"/>
    <w:pPr>
      <w:spacing w:line="240" w:lineRule="auto"/>
    </w:pPr>
    <w:rPr>
      <w:rFonts w:ascii="GillSans Light" w:eastAsia="Times New Roman" w:hAnsi="GillSans Light"/>
      <w:sz w:val="20"/>
      <w:szCs w:val="20"/>
      <w:lang w:eastAsia="de-DE"/>
    </w:rPr>
  </w:style>
  <w:style w:type="character" w:customStyle="1" w:styleId="EndnotentextZeichen">
    <w:name w:val="Endnotentext Zeichen"/>
    <w:basedOn w:val="Absatzstandardschriftart"/>
    <w:link w:val="Endnotentext"/>
    <w:semiHidden/>
    <w:rsid w:val="00671F12"/>
    <w:rPr>
      <w:rFonts w:ascii="GillSans Light" w:eastAsia="Times New Roman" w:hAnsi="GillSans Light" w:cs="Times New Roman"/>
      <w:sz w:val="20"/>
      <w:szCs w:val="20"/>
      <w:lang w:eastAsia="de-DE"/>
    </w:rPr>
  </w:style>
  <w:style w:type="paragraph" w:customStyle="1" w:styleId="Funote">
    <w:name w:val="Fußnote"/>
    <w:autoRedefine/>
    <w:rsid w:val="0013680C"/>
    <w:pPr>
      <w:widowControl w:val="0"/>
      <w:autoSpaceDE w:val="0"/>
      <w:autoSpaceDN w:val="0"/>
      <w:adjustRightInd w:val="0"/>
      <w:spacing w:after="120" w:line="220" w:lineRule="atLeast"/>
    </w:pPr>
    <w:rPr>
      <w:rFonts w:ascii="ITC Officina Serif Book" w:eastAsia="Times New Roman" w:hAnsi="ITC Officina Serif Book" w:cs="Times New Roman"/>
      <w:noProof/>
      <w:color w:val="000000"/>
      <w:sz w:val="20"/>
      <w:szCs w:val="20"/>
      <w:lang w:eastAsia="de-DE"/>
    </w:rPr>
  </w:style>
  <w:style w:type="paragraph" w:styleId="Kommentartext">
    <w:name w:val="annotation text"/>
    <w:basedOn w:val="Standard"/>
    <w:link w:val="KommentartextZeichen"/>
    <w:autoRedefine/>
    <w:semiHidden/>
    <w:qFormat/>
    <w:rsid w:val="00117724"/>
    <w:pPr>
      <w:overflowPunct w:val="0"/>
      <w:autoSpaceDE w:val="0"/>
      <w:autoSpaceDN w:val="0"/>
      <w:adjustRightInd w:val="0"/>
      <w:spacing w:line="240" w:lineRule="auto"/>
      <w:textAlignment w:val="baseline"/>
    </w:pPr>
    <w:rPr>
      <w:rFonts w:ascii="Helvetica" w:hAnsi="Helvetica" w:cstheme="minorBidi"/>
      <w:sz w:val="18"/>
    </w:rPr>
  </w:style>
  <w:style w:type="character" w:customStyle="1" w:styleId="KommentartextZeichen">
    <w:name w:val="Kommentartext Zeichen"/>
    <w:basedOn w:val="Absatzstandardschriftart"/>
    <w:link w:val="Kommentartext"/>
    <w:semiHidden/>
    <w:rsid w:val="00117724"/>
    <w:rPr>
      <w:rFonts w:ascii="Helvetica" w:hAnsi="Helvetica"/>
      <w:sz w:val="18"/>
    </w:rPr>
  </w:style>
  <w:style w:type="paragraph" w:customStyle="1" w:styleId="FilmDokument">
    <w:name w:val="Film.Dokument"/>
    <w:basedOn w:val="Funotentext"/>
    <w:qFormat/>
    <w:rsid w:val="007A314F"/>
    <w:pPr>
      <w:widowControl/>
      <w:autoSpaceDE/>
      <w:autoSpaceDN/>
      <w:adjustRightInd/>
      <w:spacing w:after="0"/>
    </w:pPr>
    <w:rPr>
      <w:rFonts w:cs="Gill Sans"/>
      <w:sz w:val="16"/>
      <w:szCs w:val="16"/>
      <w:vertAlign w:val="superscript"/>
      <w:lang w:eastAsia="en-US"/>
    </w:rPr>
  </w:style>
  <w:style w:type="paragraph" w:styleId="Fuzeile">
    <w:name w:val="footer"/>
    <w:basedOn w:val="Standard"/>
    <w:link w:val="FuzeileZeichen"/>
    <w:uiPriority w:val="99"/>
    <w:unhideWhenUsed/>
    <w:rsid w:val="00414C28"/>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414C28"/>
    <w:rPr>
      <w:rFonts w:ascii="ITC Officina Serif Std Book" w:hAnsi="ITC Officina Serif Std Book" w:cs="Times New Roman"/>
    </w:rPr>
  </w:style>
  <w:style w:type="character" w:styleId="Seitenzahl">
    <w:name w:val="page number"/>
    <w:basedOn w:val="Absatzstandardschriftart"/>
    <w:uiPriority w:val="99"/>
    <w:semiHidden/>
    <w:unhideWhenUsed/>
    <w:rsid w:val="00414C28"/>
  </w:style>
  <w:style w:type="character" w:styleId="Link">
    <w:name w:val="Hyperlink"/>
    <w:basedOn w:val="Absatzstandardschriftart"/>
    <w:uiPriority w:val="99"/>
    <w:unhideWhenUsed/>
    <w:rsid w:val="00F51397"/>
    <w:rPr>
      <w:color w:val="0000FF" w:themeColor="hyperlink"/>
      <w:u w:val="single"/>
    </w:rPr>
  </w:style>
  <w:style w:type="character" w:styleId="GesichteterLink">
    <w:name w:val="FollowedHyperlink"/>
    <w:basedOn w:val="Absatzstandardschriftart"/>
    <w:uiPriority w:val="99"/>
    <w:semiHidden/>
    <w:unhideWhenUsed/>
    <w:rsid w:val="00F5139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qFormat="1"/>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F4941"/>
    <w:pPr>
      <w:spacing w:after="0" w:line="360" w:lineRule="auto"/>
    </w:pPr>
    <w:rPr>
      <w:rFonts w:ascii="ITC Officina Serif Std Book" w:hAnsi="ITC Officina Serif Std Book"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ILMBLATT">
    <w:name w:val="FILMBLATT"/>
    <w:rsid w:val="006F02A1"/>
    <w:rPr>
      <w:rFonts w:ascii="ITC Officina Serif Book" w:hAnsi="ITC Officina Serif Book"/>
      <w:sz w:val="24"/>
      <w:lang w:val="de-DE"/>
    </w:rPr>
  </w:style>
  <w:style w:type="paragraph" w:styleId="Funotentext">
    <w:name w:val="footnote text"/>
    <w:aliases w:val="FILMBLATT Fußnoten"/>
    <w:basedOn w:val="Standard"/>
    <w:link w:val="FunotentextZeichen"/>
    <w:autoRedefine/>
    <w:qFormat/>
    <w:rsid w:val="00F132BA"/>
    <w:pPr>
      <w:widowControl w:val="0"/>
      <w:autoSpaceDE w:val="0"/>
      <w:autoSpaceDN w:val="0"/>
      <w:adjustRightInd w:val="0"/>
      <w:spacing w:after="60" w:line="240" w:lineRule="auto"/>
    </w:pPr>
    <w:rPr>
      <w:rFonts w:ascii="Gill Sans" w:eastAsia="Times New Roman" w:hAnsi="Gill Sans" w:cstheme="minorBidi"/>
      <w:sz w:val="20"/>
    </w:rPr>
  </w:style>
  <w:style w:type="character" w:customStyle="1" w:styleId="FunotentextZeichen">
    <w:name w:val="Fußnotentext Zeichen"/>
    <w:aliases w:val="FILMBLATT Fußnoten Zeichen"/>
    <w:link w:val="Funotentext"/>
    <w:rsid w:val="00F132BA"/>
    <w:rPr>
      <w:rFonts w:ascii="Gill Sans" w:eastAsia="Times New Roman" w:hAnsi="Gill Sans"/>
      <w:sz w:val="20"/>
    </w:rPr>
  </w:style>
  <w:style w:type="paragraph" w:styleId="Endnotentext">
    <w:name w:val="endnote text"/>
    <w:basedOn w:val="Standard"/>
    <w:link w:val="EndnotentextZeichen"/>
    <w:autoRedefine/>
    <w:semiHidden/>
    <w:rsid w:val="00671F12"/>
    <w:pPr>
      <w:spacing w:line="240" w:lineRule="auto"/>
    </w:pPr>
    <w:rPr>
      <w:rFonts w:ascii="GillSans Light" w:eastAsia="Times New Roman" w:hAnsi="GillSans Light"/>
      <w:sz w:val="20"/>
      <w:szCs w:val="20"/>
      <w:lang w:eastAsia="de-DE"/>
    </w:rPr>
  </w:style>
  <w:style w:type="character" w:customStyle="1" w:styleId="EndnotentextZeichen">
    <w:name w:val="Endnotentext Zeichen"/>
    <w:basedOn w:val="Absatzstandardschriftart"/>
    <w:link w:val="Endnotentext"/>
    <w:semiHidden/>
    <w:rsid w:val="00671F12"/>
    <w:rPr>
      <w:rFonts w:ascii="GillSans Light" w:eastAsia="Times New Roman" w:hAnsi="GillSans Light" w:cs="Times New Roman"/>
      <w:sz w:val="20"/>
      <w:szCs w:val="20"/>
      <w:lang w:eastAsia="de-DE"/>
    </w:rPr>
  </w:style>
  <w:style w:type="paragraph" w:customStyle="1" w:styleId="Funote">
    <w:name w:val="Fußnote"/>
    <w:autoRedefine/>
    <w:rsid w:val="0013680C"/>
    <w:pPr>
      <w:widowControl w:val="0"/>
      <w:autoSpaceDE w:val="0"/>
      <w:autoSpaceDN w:val="0"/>
      <w:adjustRightInd w:val="0"/>
      <w:spacing w:after="120" w:line="220" w:lineRule="atLeast"/>
    </w:pPr>
    <w:rPr>
      <w:rFonts w:ascii="ITC Officina Serif Book" w:eastAsia="Times New Roman" w:hAnsi="ITC Officina Serif Book" w:cs="Times New Roman"/>
      <w:noProof/>
      <w:color w:val="000000"/>
      <w:sz w:val="20"/>
      <w:szCs w:val="20"/>
      <w:lang w:eastAsia="de-DE"/>
    </w:rPr>
  </w:style>
  <w:style w:type="paragraph" w:styleId="Kommentartext">
    <w:name w:val="annotation text"/>
    <w:basedOn w:val="Standard"/>
    <w:link w:val="KommentartextZeichen"/>
    <w:autoRedefine/>
    <w:semiHidden/>
    <w:qFormat/>
    <w:rsid w:val="00117724"/>
    <w:pPr>
      <w:overflowPunct w:val="0"/>
      <w:autoSpaceDE w:val="0"/>
      <w:autoSpaceDN w:val="0"/>
      <w:adjustRightInd w:val="0"/>
      <w:spacing w:line="240" w:lineRule="auto"/>
      <w:textAlignment w:val="baseline"/>
    </w:pPr>
    <w:rPr>
      <w:rFonts w:ascii="Helvetica" w:hAnsi="Helvetica" w:cstheme="minorBidi"/>
      <w:sz w:val="18"/>
    </w:rPr>
  </w:style>
  <w:style w:type="character" w:customStyle="1" w:styleId="KommentartextZeichen">
    <w:name w:val="Kommentartext Zeichen"/>
    <w:basedOn w:val="Absatzstandardschriftart"/>
    <w:link w:val="Kommentartext"/>
    <w:semiHidden/>
    <w:rsid w:val="00117724"/>
    <w:rPr>
      <w:rFonts w:ascii="Helvetica" w:hAnsi="Helvetica"/>
      <w:sz w:val="18"/>
    </w:rPr>
  </w:style>
  <w:style w:type="paragraph" w:customStyle="1" w:styleId="FilmDokument">
    <w:name w:val="Film.Dokument"/>
    <w:basedOn w:val="Funotentext"/>
    <w:qFormat/>
    <w:rsid w:val="007A314F"/>
    <w:pPr>
      <w:widowControl/>
      <w:autoSpaceDE/>
      <w:autoSpaceDN/>
      <w:adjustRightInd/>
      <w:spacing w:after="0"/>
    </w:pPr>
    <w:rPr>
      <w:rFonts w:cs="Gill Sans"/>
      <w:sz w:val="16"/>
      <w:szCs w:val="16"/>
      <w:vertAlign w:val="superscript"/>
      <w:lang w:eastAsia="en-US"/>
    </w:rPr>
  </w:style>
  <w:style w:type="paragraph" w:styleId="Fuzeile">
    <w:name w:val="footer"/>
    <w:basedOn w:val="Standard"/>
    <w:link w:val="FuzeileZeichen"/>
    <w:uiPriority w:val="99"/>
    <w:unhideWhenUsed/>
    <w:rsid w:val="00414C28"/>
    <w:pPr>
      <w:tabs>
        <w:tab w:val="center" w:pos="4536"/>
        <w:tab w:val="right" w:pos="9072"/>
      </w:tabs>
      <w:spacing w:line="240" w:lineRule="auto"/>
    </w:pPr>
  </w:style>
  <w:style w:type="character" w:customStyle="1" w:styleId="FuzeileZeichen">
    <w:name w:val="Fußzeile Zeichen"/>
    <w:basedOn w:val="Absatzstandardschriftart"/>
    <w:link w:val="Fuzeile"/>
    <w:uiPriority w:val="99"/>
    <w:rsid w:val="00414C28"/>
    <w:rPr>
      <w:rFonts w:ascii="ITC Officina Serif Std Book" w:hAnsi="ITC Officina Serif Std Book" w:cs="Times New Roman"/>
    </w:rPr>
  </w:style>
  <w:style w:type="character" w:styleId="Seitenzahl">
    <w:name w:val="page number"/>
    <w:basedOn w:val="Absatzstandardschriftart"/>
    <w:uiPriority w:val="99"/>
    <w:semiHidden/>
    <w:unhideWhenUsed/>
    <w:rsid w:val="00414C28"/>
  </w:style>
  <w:style w:type="character" w:styleId="Link">
    <w:name w:val="Hyperlink"/>
    <w:basedOn w:val="Absatzstandardschriftart"/>
    <w:uiPriority w:val="99"/>
    <w:unhideWhenUsed/>
    <w:rsid w:val="00F51397"/>
    <w:rPr>
      <w:color w:val="0000FF" w:themeColor="hyperlink"/>
      <w:u w:val="single"/>
    </w:rPr>
  </w:style>
  <w:style w:type="character" w:styleId="GesichteterLink">
    <w:name w:val="FollowedHyperlink"/>
    <w:basedOn w:val="Absatzstandardschriftart"/>
    <w:uiPriority w:val="99"/>
    <w:semiHidden/>
    <w:unhideWhenUsed/>
    <w:rsid w:val="00F513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651536">
      <w:bodyDiv w:val="1"/>
      <w:marLeft w:val="0"/>
      <w:marRight w:val="0"/>
      <w:marTop w:val="0"/>
      <w:marBottom w:val="0"/>
      <w:divBdr>
        <w:top w:val="none" w:sz="0" w:space="0" w:color="auto"/>
        <w:left w:val="none" w:sz="0" w:space="0" w:color="auto"/>
        <w:bottom w:val="none" w:sz="0" w:space="0" w:color="auto"/>
        <w:right w:val="none" w:sz="0" w:space="0" w:color="auto"/>
      </w:divBdr>
    </w:div>
    <w:div w:id="936869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anpaul.goergen@t-online.de" TargetMode="External"/><Relationship Id="rId12" Type="http://schemas.openxmlformats.org/officeDocument/2006/relationships/hyperlink" Target="http://jeanpaulgoergen.d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Macintosh_HD_neu:Users:jeanpaulgoergen:Library:Application%20Support:Microsoft:Office:Benutzervorlagen:Meine%20Vorlagen:BerlinDokument.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750BE-427A-2344-9371-A749B193C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BerlinDokument.dotx</Template>
  <TotalTime>0</TotalTime>
  <Pages>6</Pages>
  <Words>1974</Words>
  <Characters>12440</Characters>
  <Application>Microsoft Macintosh Word</Application>
  <DocSecurity>0</DocSecurity>
  <Lines>103</Lines>
  <Paragraphs>28</Paragraphs>
  <ScaleCrop>false</ScaleCrop>
  <Company>Autor / CineGraph Babelsberg</Company>
  <LinksUpToDate>false</LinksUpToDate>
  <CharactersWithSpaces>14386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Goergen</dc:creator>
  <cp:keywords/>
  <dc:description/>
  <cp:lastModifiedBy>Jeanpaul Goergen</cp:lastModifiedBy>
  <cp:revision>25</cp:revision>
  <cp:lastPrinted>2017-12-26T09:56:00Z</cp:lastPrinted>
  <dcterms:created xsi:type="dcterms:W3CDTF">2017-12-25T18:36:00Z</dcterms:created>
  <dcterms:modified xsi:type="dcterms:W3CDTF">2018-01-02T10:26:00Z</dcterms:modified>
</cp:coreProperties>
</file>